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EB8" w:rsidRDefault="00266A18" w:rsidP="00266A18">
      <w:pPr>
        <w:shd w:val="clear" w:color="auto" w:fill="FFFFFF"/>
        <w:spacing w:after="120" w:line="240" w:lineRule="auto"/>
        <w:jc w:val="center"/>
        <w:outlineLvl w:val="0"/>
        <w:rPr>
          <w:rFonts w:ascii="Calibri" w:eastAsia="Times New Roman" w:hAnsi="Calibri" w:cs="Calibri"/>
          <w:b/>
          <w:color w:val="1B2733"/>
          <w:kern w:val="36"/>
          <w:lang w:eastAsia="en-AU"/>
        </w:rPr>
      </w:pPr>
      <w:r>
        <w:rPr>
          <w:rFonts w:ascii="Calibri" w:eastAsia="Times New Roman" w:hAnsi="Calibri" w:cs="Calibri"/>
          <w:b/>
          <w:color w:val="1B2733"/>
          <w:kern w:val="36"/>
          <w:lang w:eastAsia="en-AU"/>
        </w:rPr>
        <w:t>Princess Hill Presents Living Learning Environments</w:t>
      </w:r>
    </w:p>
    <w:p w:rsidR="00266A18" w:rsidRPr="000108EF" w:rsidRDefault="00266A18" w:rsidP="00266A18">
      <w:pPr>
        <w:shd w:val="clear" w:color="auto" w:fill="FFFFFF"/>
        <w:spacing w:after="120" w:line="240" w:lineRule="auto"/>
        <w:jc w:val="both"/>
        <w:outlineLvl w:val="0"/>
        <w:rPr>
          <w:rFonts w:ascii="Calibri" w:eastAsia="Times New Roman" w:hAnsi="Calibri" w:cs="Calibri"/>
          <w:b/>
          <w:color w:val="1B2733"/>
          <w:kern w:val="36"/>
          <w:lang w:eastAsia="en-AU"/>
        </w:rPr>
      </w:pPr>
    </w:p>
    <w:p w:rsidR="00266A18" w:rsidRPr="00266A18" w:rsidRDefault="00266A18" w:rsidP="00266A18">
      <w:pPr>
        <w:spacing w:after="120" w:line="240" w:lineRule="auto"/>
        <w:ind w:left="1440" w:hanging="1440"/>
        <w:jc w:val="both"/>
        <w:rPr>
          <w:rFonts w:ascii="Calibri" w:hAnsi="Calibri" w:cs="Calibri"/>
          <w:i/>
        </w:rPr>
      </w:pPr>
      <w:r w:rsidRPr="00266A18">
        <w:rPr>
          <w:rFonts w:ascii="Calibri" w:hAnsi="Calibri" w:cs="Calibri"/>
          <w:i/>
        </w:rPr>
        <w:t>Dr Esme Capp</w:t>
      </w:r>
      <w:r>
        <w:rPr>
          <w:rFonts w:ascii="Calibri" w:hAnsi="Calibri" w:cs="Calibri"/>
          <w:i/>
        </w:rPr>
        <w:t>, Principal</w:t>
      </w:r>
    </w:p>
    <w:p w:rsidR="004A4B3B" w:rsidRDefault="004A4B3B" w:rsidP="00266A18">
      <w:pPr>
        <w:spacing w:after="120" w:line="240" w:lineRule="auto"/>
        <w:jc w:val="both"/>
        <w:rPr>
          <w:rFonts w:ascii="Calibri" w:hAnsi="Calibri" w:cs="Calibri"/>
        </w:rPr>
      </w:pPr>
      <w:r>
        <w:rPr>
          <w:rFonts w:ascii="Calibri" w:hAnsi="Calibri" w:cs="Calibri"/>
        </w:rPr>
        <w:t xml:space="preserve">Learning environments are a </w:t>
      </w:r>
      <w:proofErr w:type="gramStart"/>
      <w:r>
        <w:rPr>
          <w:rFonts w:ascii="Calibri" w:hAnsi="Calibri" w:cs="Calibri"/>
        </w:rPr>
        <w:t>really crucial</w:t>
      </w:r>
      <w:proofErr w:type="gramEnd"/>
      <w:r>
        <w:rPr>
          <w:rFonts w:ascii="Calibri" w:hAnsi="Calibri" w:cs="Calibri"/>
        </w:rPr>
        <w:t xml:space="preserve"> element of understanding contemporary learning. It</w:t>
      </w:r>
      <w:r w:rsidR="004C54B7">
        <w:rPr>
          <w:rFonts w:ascii="Calibri" w:hAnsi="Calibri" w:cs="Calibri"/>
        </w:rPr>
        <w:t>’</w:t>
      </w:r>
      <w:r>
        <w:rPr>
          <w:rFonts w:ascii="Calibri" w:hAnsi="Calibri" w:cs="Calibri"/>
        </w:rPr>
        <w:t>s about children having the ability to move between spaces on a</w:t>
      </w:r>
      <w:r w:rsidR="004C54B7">
        <w:rPr>
          <w:rFonts w:ascii="Calibri" w:hAnsi="Calibri" w:cs="Calibri"/>
        </w:rPr>
        <w:t xml:space="preserve"> purposeful journey of learning.</w:t>
      </w:r>
    </w:p>
    <w:p w:rsidR="00266A18" w:rsidRPr="00266A18" w:rsidRDefault="00266A18" w:rsidP="00266A18">
      <w:pPr>
        <w:spacing w:after="120" w:line="240" w:lineRule="auto"/>
        <w:ind w:left="1440" w:hanging="1440"/>
        <w:jc w:val="both"/>
        <w:rPr>
          <w:rFonts w:ascii="Calibri" w:hAnsi="Calibri" w:cs="Calibri"/>
          <w:i/>
        </w:rPr>
      </w:pPr>
      <w:r w:rsidRPr="00266A18">
        <w:rPr>
          <w:rFonts w:ascii="Calibri" w:hAnsi="Calibri" w:cs="Calibri"/>
          <w:i/>
        </w:rPr>
        <w:t xml:space="preserve">Mary </w:t>
      </w:r>
      <w:proofErr w:type="spellStart"/>
      <w:r w:rsidRPr="00266A18">
        <w:rPr>
          <w:rFonts w:ascii="Calibri" w:hAnsi="Calibri" w:cs="Calibri"/>
          <w:i/>
        </w:rPr>
        <w:t>Featherston</w:t>
      </w:r>
      <w:proofErr w:type="spellEnd"/>
      <w:r w:rsidRPr="00266A18">
        <w:rPr>
          <w:rFonts w:ascii="Calibri" w:hAnsi="Calibri" w:cs="Calibri"/>
          <w:i/>
        </w:rPr>
        <w:t>, Interior Designer</w:t>
      </w:r>
    </w:p>
    <w:p w:rsidR="004A4B3B" w:rsidRDefault="004A4B3B" w:rsidP="00266A18">
      <w:pPr>
        <w:spacing w:after="120" w:line="240" w:lineRule="auto"/>
        <w:jc w:val="both"/>
        <w:rPr>
          <w:rFonts w:ascii="Calibri" w:hAnsi="Calibri" w:cs="Calibri"/>
        </w:rPr>
      </w:pPr>
      <w:r>
        <w:rPr>
          <w:rFonts w:ascii="Calibri" w:hAnsi="Calibri" w:cs="Calibri"/>
        </w:rPr>
        <w:t>The learning environment is both a social environment, it</w:t>
      </w:r>
      <w:r w:rsidR="00211757">
        <w:rPr>
          <w:rFonts w:ascii="Calibri" w:hAnsi="Calibri" w:cs="Calibri"/>
        </w:rPr>
        <w:t>’s about the relationshi</w:t>
      </w:r>
      <w:r>
        <w:rPr>
          <w:rFonts w:ascii="Calibri" w:hAnsi="Calibri" w:cs="Calibri"/>
        </w:rPr>
        <w:t>p</w:t>
      </w:r>
      <w:r w:rsidR="004C54B7">
        <w:rPr>
          <w:rFonts w:ascii="Calibri" w:hAnsi="Calibri" w:cs="Calibri"/>
        </w:rPr>
        <w:t>s</w:t>
      </w:r>
      <w:r w:rsidR="00211757">
        <w:rPr>
          <w:rFonts w:ascii="Calibri" w:hAnsi="Calibri" w:cs="Calibri"/>
        </w:rPr>
        <w:t xml:space="preserve"> between </w:t>
      </w:r>
      <w:r>
        <w:rPr>
          <w:rFonts w:ascii="Calibri" w:hAnsi="Calibri" w:cs="Calibri"/>
        </w:rPr>
        <w:t>people and the learning</w:t>
      </w:r>
      <w:r w:rsidR="00211757">
        <w:rPr>
          <w:rFonts w:ascii="Calibri" w:hAnsi="Calibri" w:cs="Calibri"/>
        </w:rPr>
        <w:t>;</w:t>
      </w:r>
      <w:r>
        <w:rPr>
          <w:rFonts w:ascii="Calibri" w:hAnsi="Calibri" w:cs="Calibri"/>
        </w:rPr>
        <w:t xml:space="preserve"> and it</w:t>
      </w:r>
      <w:r w:rsidR="00211757">
        <w:rPr>
          <w:rFonts w:ascii="Calibri" w:hAnsi="Calibri" w:cs="Calibri"/>
        </w:rPr>
        <w:t>’</w:t>
      </w:r>
      <w:r>
        <w:rPr>
          <w:rFonts w:ascii="Calibri" w:hAnsi="Calibri" w:cs="Calibri"/>
        </w:rPr>
        <w:t>s also a physical enviro</w:t>
      </w:r>
      <w:r w:rsidR="00211757">
        <w:rPr>
          <w:rFonts w:ascii="Calibri" w:hAnsi="Calibri" w:cs="Calibri"/>
        </w:rPr>
        <w:t xml:space="preserve">nment. The two are </w:t>
      </w:r>
      <w:proofErr w:type="gramStart"/>
      <w:r w:rsidR="00211757">
        <w:rPr>
          <w:rFonts w:ascii="Calibri" w:hAnsi="Calibri" w:cs="Calibri"/>
        </w:rPr>
        <w:t>really insepa</w:t>
      </w:r>
      <w:r>
        <w:rPr>
          <w:rFonts w:ascii="Calibri" w:hAnsi="Calibri" w:cs="Calibri"/>
        </w:rPr>
        <w:t>rable</w:t>
      </w:r>
      <w:proofErr w:type="gramEnd"/>
      <w:r>
        <w:rPr>
          <w:rFonts w:ascii="Calibri" w:hAnsi="Calibri" w:cs="Calibri"/>
        </w:rPr>
        <w:t xml:space="preserve">. </w:t>
      </w:r>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t xml:space="preserve">Hannah </w:t>
      </w:r>
      <w:proofErr w:type="spellStart"/>
      <w:r>
        <w:rPr>
          <w:rFonts w:ascii="Calibri" w:hAnsi="Calibri" w:cs="Calibri"/>
          <w:i/>
        </w:rPr>
        <w:t>McVean</w:t>
      </w:r>
      <w:proofErr w:type="spellEnd"/>
      <w:r>
        <w:rPr>
          <w:rFonts w:ascii="Calibri" w:hAnsi="Calibri" w:cs="Calibri"/>
          <w:i/>
        </w:rPr>
        <w:t>, Parent</w:t>
      </w:r>
    </w:p>
    <w:p w:rsidR="004A4B3B" w:rsidRDefault="004A4B3B" w:rsidP="00266A18">
      <w:pPr>
        <w:spacing w:after="120" w:line="240" w:lineRule="auto"/>
        <w:jc w:val="both"/>
        <w:rPr>
          <w:rFonts w:ascii="Calibri" w:hAnsi="Calibri" w:cs="Calibri"/>
        </w:rPr>
      </w:pPr>
      <w:r>
        <w:rPr>
          <w:rFonts w:ascii="Calibri" w:hAnsi="Calibri" w:cs="Calibri"/>
        </w:rPr>
        <w:t>The atmosphere</w:t>
      </w:r>
      <w:r w:rsidR="004C54B7">
        <w:rPr>
          <w:rFonts w:ascii="Calibri" w:hAnsi="Calibri" w:cs="Calibri"/>
        </w:rPr>
        <w:t xml:space="preserve"> </w:t>
      </w:r>
      <w:r>
        <w:rPr>
          <w:rFonts w:ascii="Calibri" w:hAnsi="Calibri" w:cs="Calibri"/>
        </w:rPr>
        <w:t>in which a school functions and op</w:t>
      </w:r>
      <w:r w:rsidR="004C54B7">
        <w:rPr>
          <w:rFonts w:ascii="Calibri" w:hAnsi="Calibri" w:cs="Calibri"/>
        </w:rPr>
        <w:t>erates</w:t>
      </w:r>
      <w:r>
        <w:rPr>
          <w:rFonts w:ascii="Calibri" w:hAnsi="Calibri" w:cs="Calibri"/>
        </w:rPr>
        <w:t xml:space="preserve"> is also important too. And by atmosphere, I do mean the intangible that creates a culture. So</w:t>
      </w:r>
      <w:r w:rsidR="00266A18">
        <w:rPr>
          <w:rFonts w:ascii="Calibri" w:hAnsi="Calibri" w:cs="Calibri"/>
        </w:rPr>
        <w:t>,</w:t>
      </w:r>
      <w:r>
        <w:rPr>
          <w:rFonts w:ascii="Calibri" w:hAnsi="Calibri" w:cs="Calibri"/>
        </w:rPr>
        <w:t xml:space="preserve"> for me, learning environment does encompass the environments within som</w:t>
      </w:r>
      <w:r w:rsidR="004C54B7">
        <w:rPr>
          <w:rFonts w:ascii="Calibri" w:hAnsi="Calibri" w:cs="Calibri"/>
        </w:rPr>
        <w:t xml:space="preserve">eone’s mind almost and in fact </w:t>
      </w:r>
      <w:r>
        <w:rPr>
          <w:rFonts w:ascii="Calibri" w:hAnsi="Calibri" w:cs="Calibri"/>
        </w:rPr>
        <w:t>the environ</w:t>
      </w:r>
      <w:r w:rsidR="00211757">
        <w:rPr>
          <w:rFonts w:ascii="Calibri" w:hAnsi="Calibri" w:cs="Calibri"/>
        </w:rPr>
        <w:t>ment of how people are behaving</w:t>
      </w:r>
      <w:r w:rsidR="004C54B7">
        <w:rPr>
          <w:rFonts w:ascii="Calibri" w:hAnsi="Calibri" w:cs="Calibri"/>
        </w:rPr>
        <w:t>.</w:t>
      </w:r>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t>Dr Esme Capp, Principal</w:t>
      </w:r>
    </w:p>
    <w:p w:rsidR="00211757" w:rsidRDefault="00211757" w:rsidP="00266A18">
      <w:pPr>
        <w:spacing w:after="120" w:line="240" w:lineRule="auto"/>
        <w:jc w:val="both"/>
        <w:rPr>
          <w:rFonts w:ascii="Calibri" w:hAnsi="Calibri" w:cs="Calibri"/>
        </w:rPr>
      </w:pPr>
      <w:r>
        <w:rPr>
          <w:rFonts w:ascii="Calibri" w:hAnsi="Calibri" w:cs="Calibri"/>
        </w:rPr>
        <w:t>A</w:t>
      </w:r>
      <w:r w:rsidR="004A4B3B">
        <w:rPr>
          <w:rFonts w:ascii="Calibri" w:hAnsi="Calibri" w:cs="Calibri"/>
        </w:rPr>
        <w:t xml:space="preserve"> crucial element is the theory of learning that underpins our vision</w:t>
      </w:r>
      <w:r>
        <w:rPr>
          <w:rFonts w:ascii="Calibri" w:hAnsi="Calibri" w:cs="Calibri"/>
        </w:rPr>
        <w:t>,</w:t>
      </w:r>
      <w:r w:rsidR="004A4B3B">
        <w:rPr>
          <w:rFonts w:ascii="Calibri" w:hAnsi="Calibri" w:cs="Calibri"/>
        </w:rPr>
        <w:t xml:space="preserve"> and so through that we’ve come up with some key principles of learning</w:t>
      </w:r>
      <w:r>
        <w:rPr>
          <w:rFonts w:ascii="Calibri" w:hAnsi="Calibri" w:cs="Calibri"/>
        </w:rPr>
        <w:t>;</w:t>
      </w:r>
      <w:r w:rsidR="004A4B3B">
        <w:rPr>
          <w:rFonts w:ascii="Calibri" w:hAnsi="Calibri" w:cs="Calibri"/>
        </w:rPr>
        <w:t xml:space="preserve"> such a</w:t>
      </w:r>
      <w:r w:rsidR="004C54B7">
        <w:rPr>
          <w:rFonts w:ascii="Calibri" w:hAnsi="Calibri" w:cs="Calibri"/>
        </w:rPr>
        <w:t>s children learn through engagem</w:t>
      </w:r>
      <w:r w:rsidR="004A4B3B">
        <w:rPr>
          <w:rFonts w:ascii="Calibri" w:hAnsi="Calibri" w:cs="Calibri"/>
        </w:rPr>
        <w:t>e</w:t>
      </w:r>
      <w:r w:rsidR="004C54B7">
        <w:rPr>
          <w:rFonts w:ascii="Calibri" w:hAnsi="Calibri" w:cs="Calibri"/>
        </w:rPr>
        <w:t>n</w:t>
      </w:r>
      <w:r w:rsidR="004A4B3B">
        <w:rPr>
          <w:rFonts w:ascii="Calibri" w:hAnsi="Calibri" w:cs="Calibri"/>
        </w:rPr>
        <w:t>t with community</w:t>
      </w:r>
      <w:r>
        <w:rPr>
          <w:rFonts w:ascii="Calibri" w:hAnsi="Calibri" w:cs="Calibri"/>
        </w:rPr>
        <w:t>. I</w:t>
      </w:r>
      <w:r w:rsidR="004A4B3B">
        <w:rPr>
          <w:rFonts w:ascii="Calibri" w:hAnsi="Calibri" w:cs="Calibri"/>
        </w:rPr>
        <w:t>t</w:t>
      </w:r>
      <w:r>
        <w:rPr>
          <w:rFonts w:ascii="Calibri" w:hAnsi="Calibri" w:cs="Calibri"/>
        </w:rPr>
        <w:t>’</w:t>
      </w:r>
      <w:r w:rsidR="004A4B3B">
        <w:rPr>
          <w:rFonts w:ascii="Calibri" w:hAnsi="Calibri" w:cs="Calibri"/>
        </w:rPr>
        <w:t xml:space="preserve">s about the relationship between emotion and intellect that children are connected through this emotional tie to the content. </w:t>
      </w:r>
    </w:p>
    <w:p w:rsidR="004A4B3B" w:rsidRDefault="004A4B3B" w:rsidP="00266A18">
      <w:pPr>
        <w:spacing w:after="120" w:line="240" w:lineRule="auto"/>
        <w:jc w:val="both"/>
        <w:rPr>
          <w:rFonts w:ascii="Calibri" w:hAnsi="Calibri" w:cs="Calibri"/>
        </w:rPr>
      </w:pPr>
      <w:r>
        <w:rPr>
          <w:rFonts w:ascii="Calibri" w:hAnsi="Calibri" w:cs="Calibri"/>
        </w:rPr>
        <w:t>They also learn through involv</w:t>
      </w:r>
      <w:r w:rsidR="00211757">
        <w:rPr>
          <w:rFonts w:ascii="Calibri" w:hAnsi="Calibri" w:cs="Calibri"/>
        </w:rPr>
        <w:t>ement in c</w:t>
      </w:r>
      <w:r w:rsidR="004C54B7">
        <w:rPr>
          <w:rFonts w:ascii="Calibri" w:hAnsi="Calibri" w:cs="Calibri"/>
        </w:rPr>
        <w:t>omplex ideas that have</w:t>
      </w:r>
      <w:r>
        <w:rPr>
          <w:rFonts w:ascii="Calibri" w:hAnsi="Calibri" w:cs="Calibri"/>
        </w:rPr>
        <w:t xml:space="preserve"> relevance to their lives. Then also</w:t>
      </w:r>
      <w:r w:rsidR="00211757">
        <w:rPr>
          <w:rFonts w:ascii="Calibri" w:hAnsi="Calibri" w:cs="Calibri"/>
        </w:rPr>
        <w:t>,</w:t>
      </w:r>
      <w:r>
        <w:rPr>
          <w:rFonts w:ascii="Calibri" w:hAnsi="Calibri" w:cs="Calibri"/>
        </w:rPr>
        <w:t xml:space="preserve"> </w:t>
      </w:r>
      <w:r w:rsidR="004C54B7">
        <w:rPr>
          <w:rFonts w:ascii="Calibri" w:hAnsi="Calibri" w:cs="Calibri"/>
        </w:rPr>
        <w:t xml:space="preserve">that </w:t>
      </w:r>
      <w:r>
        <w:rPr>
          <w:rFonts w:ascii="Calibri" w:hAnsi="Calibri" w:cs="Calibri"/>
        </w:rPr>
        <w:t>they express their thinking and their ideas through multiple forms of expression. So</w:t>
      </w:r>
      <w:r w:rsidR="00211757">
        <w:rPr>
          <w:rFonts w:ascii="Calibri" w:hAnsi="Calibri" w:cs="Calibri"/>
        </w:rPr>
        <w:t>,</w:t>
      </w:r>
      <w:r>
        <w:rPr>
          <w:rFonts w:ascii="Calibri" w:hAnsi="Calibri" w:cs="Calibri"/>
        </w:rPr>
        <w:t xml:space="preserve"> it</w:t>
      </w:r>
      <w:r w:rsidR="00211757">
        <w:rPr>
          <w:rFonts w:ascii="Calibri" w:hAnsi="Calibri" w:cs="Calibri"/>
        </w:rPr>
        <w:t>’</w:t>
      </w:r>
      <w:r>
        <w:rPr>
          <w:rFonts w:ascii="Calibri" w:hAnsi="Calibri" w:cs="Calibri"/>
        </w:rPr>
        <w:t>s</w:t>
      </w:r>
      <w:r w:rsidR="00266A18">
        <w:rPr>
          <w:rFonts w:ascii="Calibri" w:hAnsi="Calibri" w:cs="Calibri"/>
        </w:rPr>
        <w:t xml:space="preserve"> those key theories of learning</w:t>
      </w:r>
      <w:r>
        <w:rPr>
          <w:rFonts w:ascii="Calibri" w:hAnsi="Calibri" w:cs="Calibri"/>
        </w:rPr>
        <w:t xml:space="preserve"> that underpin the </w:t>
      </w:r>
      <w:r w:rsidR="00211757">
        <w:rPr>
          <w:rFonts w:ascii="Calibri" w:hAnsi="Calibri" w:cs="Calibri"/>
        </w:rPr>
        <w:t>pedagogy</w:t>
      </w:r>
      <w:r>
        <w:rPr>
          <w:rFonts w:ascii="Calibri" w:hAnsi="Calibri" w:cs="Calibri"/>
        </w:rPr>
        <w:t xml:space="preserve"> </w:t>
      </w:r>
      <w:proofErr w:type="gramStart"/>
      <w:r>
        <w:rPr>
          <w:rFonts w:ascii="Calibri" w:hAnsi="Calibri" w:cs="Calibri"/>
        </w:rPr>
        <w:t>and also</w:t>
      </w:r>
      <w:proofErr w:type="gramEnd"/>
      <w:r>
        <w:rPr>
          <w:rFonts w:ascii="Calibri" w:hAnsi="Calibri" w:cs="Calibri"/>
        </w:rPr>
        <w:t xml:space="preserve"> underpin the design of the learning environments. </w:t>
      </w:r>
    </w:p>
    <w:p w:rsidR="004A4B3B" w:rsidRDefault="004A4B3B" w:rsidP="00266A18">
      <w:pPr>
        <w:spacing w:after="120" w:line="240" w:lineRule="auto"/>
        <w:jc w:val="both"/>
        <w:rPr>
          <w:rFonts w:ascii="Calibri" w:hAnsi="Calibri" w:cs="Calibri"/>
        </w:rPr>
      </w:pPr>
      <w:r>
        <w:rPr>
          <w:rFonts w:ascii="Calibri" w:hAnsi="Calibri" w:cs="Calibri"/>
        </w:rPr>
        <w:t>Collect</w:t>
      </w:r>
      <w:r w:rsidR="004C54B7">
        <w:rPr>
          <w:rFonts w:ascii="Calibri" w:hAnsi="Calibri" w:cs="Calibri"/>
        </w:rPr>
        <w:t>ive enquiry is about finding a</w:t>
      </w:r>
      <w:r>
        <w:rPr>
          <w:rFonts w:ascii="Calibri" w:hAnsi="Calibri" w:cs="Calibri"/>
        </w:rPr>
        <w:t xml:space="preserve"> </w:t>
      </w:r>
      <w:proofErr w:type="gramStart"/>
      <w:r>
        <w:rPr>
          <w:rFonts w:ascii="Calibri" w:hAnsi="Calibri" w:cs="Calibri"/>
        </w:rPr>
        <w:t>really deep</w:t>
      </w:r>
      <w:proofErr w:type="gramEnd"/>
      <w:r>
        <w:rPr>
          <w:rFonts w:ascii="Calibri" w:hAnsi="Calibri" w:cs="Calibri"/>
        </w:rPr>
        <w:t xml:space="preserve"> meaningful concept to explore throughout the year. We </w:t>
      </w:r>
      <w:proofErr w:type="gramStart"/>
      <w:r>
        <w:rPr>
          <w:rFonts w:ascii="Calibri" w:hAnsi="Calibri" w:cs="Calibri"/>
        </w:rPr>
        <w:t>actually hav</w:t>
      </w:r>
      <w:r w:rsidR="00211757">
        <w:rPr>
          <w:rFonts w:ascii="Calibri" w:hAnsi="Calibri" w:cs="Calibri"/>
        </w:rPr>
        <w:t>e</w:t>
      </w:r>
      <w:proofErr w:type="gramEnd"/>
      <w:r w:rsidR="00211757">
        <w:rPr>
          <w:rFonts w:ascii="Calibri" w:hAnsi="Calibri" w:cs="Calibri"/>
        </w:rPr>
        <w:t xml:space="preserve"> three</w:t>
      </w:r>
      <w:r>
        <w:rPr>
          <w:rFonts w:ascii="Calibri" w:hAnsi="Calibri" w:cs="Calibri"/>
        </w:rPr>
        <w:t xml:space="preserve"> big ideas whic</w:t>
      </w:r>
      <w:r w:rsidR="00211757">
        <w:rPr>
          <w:rFonts w:ascii="Calibri" w:hAnsi="Calibri" w:cs="Calibri"/>
        </w:rPr>
        <w:t>h drive our curriculum and they’re:</w:t>
      </w:r>
      <w:r>
        <w:rPr>
          <w:rFonts w:ascii="Calibri" w:hAnsi="Calibri" w:cs="Calibri"/>
        </w:rPr>
        <w:t xml:space="preserve"> identity</w:t>
      </w:r>
      <w:r w:rsidR="004C54B7">
        <w:rPr>
          <w:rFonts w:ascii="Calibri" w:hAnsi="Calibri" w:cs="Calibri"/>
        </w:rPr>
        <w:t>,</w:t>
      </w:r>
      <w:r w:rsidR="00211757">
        <w:rPr>
          <w:rFonts w:ascii="Calibri" w:hAnsi="Calibri" w:cs="Calibri"/>
        </w:rPr>
        <w:t xml:space="preserve"> in</w:t>
      </w:r>
      <w:r>
        <w:rPr>
          <w:rFonts w:ascii="Calibri" w:hAnsi="Calibri" w:cs="Calibri"/>
        </w:rPr>
        <w:t>terdependence</w:t>
      </w:r>
      <w:r w:rsidR="004C54B7">
        <w:rPr>
          <w:rFonts w:ascii="Calibri" w:hAnsi="Calibri" w:cs="Calibri"/>
        </w:rPr>
        <w:t xml:space="preserve"> and</w:t>
      </w:r>
      <w:r w:rsidR="00211757">
        <w:rPr>
          <w:rFonts w:ascii="Calibri" w:hAnsi="Calibri" w:cs="Calibri"/>
        </w:rPr>
        <w:t xml:space="preserve"> sustainability. B</w:t>
      </w:r>
      <w:r>
        <w:rPr>
          <w:rFonts w:ascii="Calibri" w:hAnsi="Calibri" w:cs="Calibri"/>
        </w:rPr>
        <w:t>ut the cha</w:t>
      </w:r>
      <w:r w:rsidR="004C54B7">
        <w:rPr>
          <w:rFonts w:ascii="Calibri" w:hAnsi="Calibri" w:cs="Calibri"/>
        </w:rPr>
        <w:t xml:space="preserve">llenge with </w:t>
      </w:r>
      <w:r w:rsidR="00211757">
        <w:rPr>
          <w:rFonts w:ascii="Calibri" w:hAnsi="Calibri" w:cs="Calibri"/>
        </w:rPr>
        <w:t>the con</w:t>
      </w:r>
      <w:r w:rsidR="004C54B7">
        <w:rPr>
          <w:rFonts w:ascii="Calibri" w:hAnsi="Calibri" w:cs="Calibri"/>
        </w:rPr>
        <w:t>cept is</w:t>
      </w:r>
      <w:r w:rsidR="00211757">
        <w:rPr>
          <w:rFonts w:ascii="Calibri" w:hAnsi="Calibri" w:cs="Calibri"/>
        </w:rPr>
        <w:t>,</w:t>
      </w:r>
      <w:r w:rsidR="004C54B7">
        <w:rPr>
          <w:rFonts w:ascii="Calibri" w:hAnsi="Calibri" w:cs="Calibri"/>
        </w:rPr>
        <w:t xml:space="preserve"> as Vygotsky states,</w:t>
      </w:r>
      <w:r>
        <w:rPr>
          <w:rFonts w:ascii="Calibri" w:hAnsi="Calibri" w:cs="Calibri"/>
        </w:rPr>
        <w:t xml:space="preserve"> is a concept is something that can</w:t>
      </w:r>
      <w:r w:rsidR="00211757">
        <w:rPr>
          <w:rFonts w:ascii="Calibri" w:hAnsi="Calibri" w:cs="Calibri"/>
        </w:rPr>
        <w:t>’</w:t>
      </w:r>
      <w:r>
        <w:rPr>
          <w:rFonts w:ascii="Calibri" w:hAnsi="Calibri" w:cs="Calibri"/>
        </w:rPr>
        <w:t>t be taught. It’s got to be experienced</w:t>
      </w:r>
      <w:r w:rsidR="00211757">
        <w:rPr>
          <w:rFonts w:ascii="Calibri" w:hAnsi="Calibri" w:cs="Calibri"/>
        </w:rPr>
        <w:t>,</w:t>
      </w:r>
      <w:r>
        <w:rPr>
          <w:rFonts w:ascii="Calibri" w:hAnsi="Calibri" w:cs="Calibri"/>
        </w:rPr>
        <w:t xml:space="preserve"> then new conceptual understandings and </w:t>
      </w:r>
      <w:r w:rsidR="00266A18">
        <w:rPr>
          <w:rFonts w:ascii="Calibri" w:hAnsi="Calibri" w:cs="Calibri"/>
        </w:rPr>
        <w:t>perspectives</w:t>
      </w:r>
      <w:r>
        <w:rPr>
          <w:rFonts w:ascii="Calibri" w:hAnsi="Calibri" w:cs="Calibri"/>
        </w:rPr>
        <w:t xml:space="preserve"> of the world can be grown.</w:t>
      </w:r>
    </w:p>
    <w:p w:rsidR="00266A18" w:rsidRPr="00266A18" w:rsidRDefault="00266A18" w:rsidP="00266A18">
      <w:pPr>
        <w:spacing w:after="120" w:line="240" w:lineRule="auto"/>
        <w:ind w:left="1440" w:hanging="1440"/>
        <w:jc w:val="both"/>
        <w:rPr>
          <w:rFonts w:ascii="Calibri" w:hAnsi="Calibri" w:cs="Calibri"/>
          <w:i/>
        </w:rPr>
      </w:pPr>
      <w:r w:rsidRPr="00266A18">
        <w:rPr>
          <w:rFonts w:ascii="Calibri" w:hAnsi="Calibri" w:cs="Calibri"/>
          <w:i/>
        </w:rPr>
        <w:t xml:space="preserve">Mary </w:t>
      </w:r>
      <w:proofErr w:type="spellStart"/>
      <w:r w:rsidRPr="00266A18">
        <w:rPr>
          <w:rFonts w:ascii="Calibri" w:hAnsi="Calibri" w:cs="Calibri"/>
          <w:i/>
        </w:rPr>
        <w:t>Featherston</w:t>
      </w:r>
      <w:proofErr w:type="spellEnd"/>
      <w:r w:rsidRPr="00266A18">
        <w:rPr>
          <w:rFonts w:ascii="Calibri" w:hAnsi="Calibri" w:cs="Calibri"/>
          <w:i/>
        </w:rPr>
        <w:t>, Interior Designer</w:t>
      </w:r>
    </w:p>
    <w:p w:rsidR="00595ECE" w:rsidRDefault="00595ECE" w:rsidP="00266A18">
      <w:pPr>
        <w:spacing w:after="120" w:line="240" w:lineRule="auto"/>
        <w:jc w:val="both"/>
        <w:rPr>
          <w:rFonts w:ascii="Calibri" w:hAnsi="Calibri" w:cs="Calibri"/>
        </w:rPr>
      </w:pPr>
      <w:r>
        <w:rPr>
          <w:rFonts w:ascii="Calibri" w:hAnsi="Calibri" w:cs="Calibri"/>
        </w:rPr>
        <w:t xml:space="preserve">It may be </w:t>
      </w:r>
      <w:r w:rsidR="004A4B3B">
        <w:rPr>
          <w:rFonts w:ascii="Calibri" w:hAnsi="Calibri" w:cs="Calibri"/>
        </w:rPr>
        <w:t>useful to conceptualise the physical environment as having essentially</w:t>
      </w:r>
      <w:r>
        <w:rPr>
          <w:rFonts w:ascii="Calibri" w:hAnsi="Calibri" w:cs="Calibri"/>
        </w:rPr>
        <w:t xml:space="preserve"> three layers. T</w:t>
      </w:r>
      <w:r w:rsidR="004C54B7">
        <w:rPr>
          <w:rFonts w:ascii="Calibri" w:hAnsi="Calibri" w:cs="Calibri"/>
        </w:rPr>
        <w:t xml:space="preserve">he </w:t>
      </w:r>
      <w:r>
        <w:rPr>
          <w:rFonts w:ascii="Calibri" w:hAnsi="Calibri" w:cs="Calibri"/>
        </w:rPr>
        <w:t>building shell;</w:t>
      </w:r>
      <w:r w:rsidR="004C54B7">
        <w:rPr>
          <w:rFonts w:ascii="Calibri" w:hAnsi="Calibri" w:cs="Calibri"/>
        </w:rPr>
        <w:t xml:space="preserve"> the architecture</w:t>
      </w:r>
      <w:r w:rsidR="004A4B3B">
        <w:rPr>
          <w:rFonts w:ascii="Calibri" w:hAnsi="Calibri" w:cs="Calibri"/>
        </w:rPr>
        <w:t xml:space="preserve"> if you like.</w:t>
      </w:r>
      <w:r>
        <w:rPr>
          <w:rFonts w:ascii="Calibri" w:hAnsi="Calibri" w:cs="Calibri"/>
        </w:rPr>
        <w:t xml:space="preserve"> You’ve got the interior fit</w:t>
      </w:r>
      <w:r w:rsidR="00266A18">
        <w:rPr>
          <w:rFonts w:ascii="Calibri" w:hAnsi="Calibri" w:cs="Calibri"/>
        </w:rPr>
        <w:t>-</w:t>
      </w:r>
      <w:r>
        <w:rPr>
          <w:rFonts w:ascii="Calibri" w:hAnsi="Calibri" w:cs="Calibri"/>
        </w:rPr>
        <w:t>out</w:t>
      </w:r>
      <w:r w:rsidR="004A4B3B">
        <w:rPr>
          <w:rFonts w:ascii="Calibri" w:hAnsi="Calibri" w:cs="Calibri"/>
        </w:rPr>
        <w:t xml:space="preserve"> and furnishings</w:t>
      </w:r>
      <w:r>
        <w:rPr>
          <w:rFonts w:ascii="Calibri" w:hAnsi="Calibri" w:cs="Calibri"/>
        </w:rPr>
        <w:t>,</w:t>
      </w:r>
      <w:r w:rsidR="004A4B3B">
        <w:rPr>
          <w:rFonts w:ascii="Calibri" w:hAnsi="Calibri" w:cs="Calibri"/>
        </w:rPr>
        <w:t xml:space="preserve"> and then the third layer is all the loose items. For it to be </w:t>
      </w:r>
      <w:proofErr w:type="gramStart"/>
      <w:r w:rsidR="004A4B3B">
        <w:rPr>
          <w:rFonts w:ascii="Calibri" w:hAnsi="Calibri" w:cs="Calibri"/>
        </w:rPr>
        <w:t>really effective</w:t>
      </w:r>
      <w:proofErr w:type="gramEnd"/>
      <w:r>
        <w:rPr>
          <w:rFonts w:ascii="Calibri" w:hAnsi="Calibri" w:cs="Calibri"/>
        </w:rPr>
        <w:t>,</w:t>
      </w:r>
      <w:r w:rsidR="004A4B3B">
        <w:rPr>
          <w:rFonts w:ascii="Calibri" w:hAnsi="Calibri" w:cs="Calibri"/>
        </w:rPr>
        <w:t xml:space="preserve"> in my experience</w:t>
      </w:r>
      <w:r>
        <w:rPr>
          <w:rFonts w:ascii="Calibri" w:hAnsi="Calibri" w:cs="Calibri"/>
        </w:rPr>
        <w:t>,</w:t>
      </w:r>
      <w:r w:rsidR="004A4B3B">
        <w:rPr>
          <w:rFonts w:ascii="Calibri" w:hAnsi="Calibri" w:cs="Calibri"/>
        </w:rPr>
        <w:t xml:space="preserve"> they all need to come together. </w:t>
      </w:r>
    </w:p>
    <w:p w:rsidR="004A4B3B" w:rsidRDefault="004A4B3B" w:rsidP="00266A18">
      <w:pPr>
        <w:spacing w:after="120" w:line="240" w:lineRule="auto"/>
        <w:jc w:val="both"/>
        <w:rPr>
          <w:rFonts w:ascii="Calibri" w:hAnsi="Calibri" w:cs="Calibri"/>
        </w:rPr>
      </w:pPr>
      <w:r>
        <w:rPr>
          <w:rFonts w:ascii="Calibri" w:hAnsi="Calibri" w:cs="Calibri"/>
        </w:rPr>
        <w:t>The school decided</w:t>
      </w:r>
      <w:r w:rsidR="00595ECE">
        <w:rPr>
          <w:rFonts w:ascii="Calibri" w:hAnsi="Calibri" w:cs="Calibri"/>
        </w:rPr>
        <w:t xml:space="preserve"> to develop five neighbourhoods</w:t>
      </w:r>
      <w:r>
        <w:rPr>
          <w:rFonts w:ascii="Calibri" w:hAnsi="Calibri" w:cs="Calibri"/>
        </w:rPr>
        <w:t xml:space="preserve">. </w:t>
      </w:r>
      <w:r w:rsidR="00595ECE">
        <w:rPr>
          <w:rFonts w:ascii="Calibri" w:hAnsi="Calibri" w:cs="Calibri"/>
        </w:rPr>
        <w:t>W</w:t>
      </w:r>
      <w:r w:rsidR="004C54B7">
        <w:rPr>
          <w:rFonts w:ascii="Calibri" w:hAnsi="Calibri" w:cs="Calibri"/>
        </w:rPr>
        <w:t>ithin each neighbourhood</w:t>
      </w:r>
      <w:r w:rsidR="00266A18">
        <w:rPr>
          <w:rFonts w:ascii="Calibri" w:hAnsi="Calibri" w:cs="Calibri"/>
        </w:rPr>
        <w:t>,</w:t>
      </w:r>
      <w:r w:rsidR="004C54B7">
        <w:rPr>
          <w:rFonts w:ascii="Calibri" w:hAnsi="Calibri" w:cs="Calibri"/>
        </w:rPr>
        <w:t xml:space="preserve"> we have developed ten or a doz</w:t>
      </w:r>
      <w:r>
        <w:rPr>
          <w:rFonts w:ascii="Calibri" w:hAnsi="Calibri" w:cs="Calibri"/>
        </w:rPr>
        <w:t xml:space="preserve">en settings. What determines those settings? Is a detailed </w:t>
      </w:r>
      <w:r w:rsidR="00595ECE">
        <w:rPr>
          <w:rFonts w:ascii="Calibri" w:hAnsi="Calibri" w:cs="Calibri"/>
        </w:rPr>
        <w:t>analysis</w:t>
      </w:r>
      <w:r>
        <w:rPr>
          <w:rFonts w:ascii="Calibri" w:hAnsi="Calibri" w:cs="Calibri"/>
        </w:rPr>
        <w:t xml:space="preserve"> of the very wide </w:t>
      </w:r>
      <w:r w:rsidR="00595ECE">
        <w:rPr>
          <w:rFonts w:ascii="Calibri" w:hAnsi="Calibri" w:cs="Calibri"/>
        </w:rPr>
        <w:t>variety</w:t>
      </w:r>
      <w:r>
        <w:rPr>
          <w:rFonts w:ascii="Calibri" w:hAnsi="Calibri" w:cs="Calibri"/>
        </w:rPr>
        <w:t xml:space="preserve"> of </w:t>
      </w:r>
      <w:r w:rsidR="00595ECE">
        <w:rPr>
          <w:rFonts w:ascii="Calibri" w:hAnsi="Calibri" w:cs="Calibri"/>
        </w:rPr>
        <w:t>experiences</w:t>
      </w:r>
      <w:r>
        <w:rPr>
          <w:rFonts w:ascii="Calibri" w:hAnsi="Calibri" w:cs="Calibri"/>
        </w:rPr>
        <w:t xml:space="preserve"> that are involved in the development along long term </w:t>
      </w:r>
      <w:proofErr w:type="gramStart"/>
      <w:r>
        <w:rPr>
          <w:rFonts w:ascii="Calibri" w:hAnsi="Calibri" w:cs="Calibri"/>
        </w:rPr>
        <w:t>projects.</w:t>
      </w:r>
      <w:proofErr w:type="gramEnd"/>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t>Keith McNeill, 3/4 Neighbourhood</w:t>
      </w:r>
    </w:p>
    <w:p w:rsidR="004A4B3B" w:rsidRDefault="004C54B7" w:rsidP="00266A18">
      <w:pPr>
        <w:spacing w:after="120" w:line="240" w:lineRule="auto"/>
        <w:jc w:val="both"/>
        <w:rPr>
          <w:rFonts w:ascii="Calibri" w:hAnsi="Calibri" w:cs="Calibri"/>
        </w:rPr>
      </w:pPr>
      <w:r>
        <w:rPr>
          <w:rFonts w:ascii="Calibri" w:hAnsi="Calibri" w:cs="Calibri"/>
        </w:rPr>
        <w:t>Learning spaces are specifically</w:t>
      </w:r>
      <w:r w:rsidR="00595ECE">
        <w:rPr>
          <w:rFonts w:ascii="Calibri" w:hAnsi="Calibri" w:cs="Calibri"/>
        </w:rPr>
        <w:t xml:space="preserve"> set up to give </w:t>
      </w:r>
      <w:r w:rsidR="004A4B3B">
        <w:rPr>
          <w:rFonts w:ascii="Calibri" w:hAnsi="Calibri" w:cs="Calibri"/>
        </w:rPr>
        <w:t>behavioural and</w:t>
      </w:r>
      <w:r w:rsidR="00595ECE">
        <w:rPr>
          <w:rFonts w:ascii="Calibri" w:hAnsi="Calibri" w:cs="Calibri"/>
        </w:rPr>
        <w:t>,</w:t>
      </w:r>
      <w:r w:rsidR="004A4B3B">
        <w:rPr>
          <w:rFonts w:ascii="Calibri" w:hAnsi="Calibri" w:cs="Calibri"/>
        </w:rPr>
        <w:t xml:space="preserve"> </w:t>
      </w:r>
      <w:r>
        <w:rPr>
          <w:rFonts w:ascii="Calibri" w:hAnsi="Calibri" w:cs="Calibri"/>
        </w:rPr>
        <w:t xml:space="preserve">and </w:t>
      </w:r>
      <w:r w:rsidR="004A4B3B">
        <w:rPr>
          <w:rFonts w:ascii="Calibri" w:hAnsi="Calibri" w:cs="Calibri"/>
        </w:rPr>
        <w:t>learning cues to children. So</w:t>
      </w:r>
      <w:r w:rsidR="00595ECE">
        <w:rPr>
          <w:rFonts w:ascii="Calibri" w:hAnsi="Calibri" w:cs="Calibri"/>
        </w:rPr>
        <w:t>,</w:t>
      </w:r>
      <w:r w:rsidR="004A4B3B">
        <w:rPr>
          <w:rFonts w:ascii="Calibri" w:hAnsi="Calibri" w:cs="Calibri"/>
        </w:rPr>
        <w:t xml:space="preserve"> that space contains within it</w:t>
      </w:r>
      <w:r w:rsidR="00595ECE">
        <w:rPr>
          <w:rFonts w:ascii="Calibri" w:hAnsi="Calibri" w:cs="Calibri"/>
        </w:rPr>
        <w:t>,</w:t>
      </w:r>
      <w:r w:rsidR="004A4B3B">
        <w:rPr>
          <w:rFonts w:ascii="Calibri" w:hAnsi="Calibri" w:cs="Calibri"/>
        </w:rPr>
        <w:t xml:space="preserve"> the resources that children need to complete that learning.</w:t>
      </w:r>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t>Student 1</w:t>
      </w:r>
    </w:p>
    <w:p w:rsidR="004A4B3B" w:rsidRDefault="004A4B3B" w:rsidP="00266A18">
      <w:pPr>
        <w:spacing w:after="120" w:line="240" w:lineRule="auto"/>
        <w:jc w:val="both"/>
        <w:rPr>
          <w:rFonts w:ascii="Calibri" w:hAnsi="Calibri" w:cs="Calibri"/>
        </w:rPr>
      </w:pPr>
      <w:r>
        <w:rPr>
          <w:rFonts w:ascii="Calibri" w:hAnsi="Calibri" w:cs="Calibri"/>
        </w:rPr>
        <w:t>Each morning</w:t>
      </w:r>
      <w:r w:rsidR="00595ECE">
        <w:rPr>
          <w:rFonts w:ascii="Calibri" w:hAnsi="Calibri" w:cs="Calibri"/>
        </w:rPr>
        <w:t>,</w:t>
      </w:r>
      <w:r>
        <w:rPr>
          <w:rFonts w:ascii="Calibri" w:hAnsi="Calibri" w:cs="Calibri"/>
        </w:rPr>
        <w:t xml:space="preserve"> each homegroup wil</w:t>
      </w:r>
      <w:r w:rsidR="00595ECE">
        <w:rPr>
          <w:rFonts w:ascii="Calibri" w:hAnsi="Calibri" w:cs="Calibri"/>
        </w:rPr>
        <w:t>l go and gather with their home</w:t>
      </w:r>
      <w:r>
        <w:rPr>
          <w:rFonts w:ascii="Calibri" w:hAnsi="Calibri" w:cs="Calibri"/>
        </w:rPr>
        <w:t>group teacher. On Mondays</w:t>
      </w:r>
      <w:r w:rsidR="00595ECE">
        <w:rPr>
          <w:rFonts w:ascii="Calibri" w:hAnsi="Calibri" w:cs="Calibri"/>
        </w:rPr>
        <w:t>,</w:t>
      </w:r>
      <w:r>
        <w:rPr>
          <w:rFonts w:ascii="Calibri" w:hAnsi="Calibri" w:cs="Calibri"/>
        </w:rPr>
        <w:t xml:space="preserve"> we get our new checklists</w:t>
      </w:r>
      <w:r w:rsidR="004C54B7">
        <w:rPr>
          <w:rFonts w:ascii="Calibri" w:hAnsi="Calibri" w:cs="Calibri"/>
        </w:rPr>
        <w:t xml:space="preserve"> </w:t>
      </w:r>
      <w:r>
        <w:rPr>
          <w:rFonts w:ascii="Calibri" w:hAnsi="Calibri" w:cs="Calibri"/>
        </w:rPr>
        <w:t>and then we tick off what we’ve done and it’ll have a part which has what is due by Friday. Let</w:t>
      </w:r>
      <w:r w:rsidR="00595ECE">
        <w:rPr>
          <w:rFonts w:ascii="Calibri" w:hAnsi="Calibri" w:cs="Calibri"/>
        </w:rPr>
        <w:t>’s say I had a fraction self-</w:t>
      </w:r>
      <w:r>
        <w:rPr>
          <w:rFonts w:ascii="Calibri" w:hAnsi="Calibri" w:cs="Calibri"/>
        </w:rPr>
        <w:t>asse</w:t>
      </w:r>
      <w:r w:rsidR="00595ECE">
        <w:rPr>
          <w:rFonts w:ascii="Calibri" w:hAnsi="Calibri" w:cs="Calibri"/>
        </w:rPr>
        <w:t>ss</w:t>
      </w:r>
      <w:r>
        <w:rPr>
          <w:rFonts w:ascii="Calibri" w:hAnsi="Calibri" w:cs="Calibri"/>
        </w:rPr>
        <w:t>men</w:t>
      </w:r>
      <w:r w:rsidR="00595ECE">
        <w:rPr>
          <w:rFonts w:ascii="Calibri" w:hAnsi="Calibri" w:cs="Calibri"/>
        </w:rPr>
        <w:t>t;</w:t>
      </w:r>
      <w:r w:rsidR="004C54B7">
        <w:rPr>
          <w:rFonts w:ascii="Calibri" w:hAnsi="Calibri" w:cs="Calibri"/>
        </w:rPr>
        <w:t xml:space="preserve"> I’d probably work on that in either the</w:t>
      </w:r>
      <w:r>
        <w:rPr>
          <w:rFonts w:ascii="Calibri" w:hAnsi="Calibri" w:cs="Calibri"/>
        </w:rPr>
        <w:t xml:space="preserve"> learning commerce or the art space</w:t>
      </w:r>
      <w:r w:rsidR="00595ECE">
        <w:rPr>
          <w:rFonts w:ascii="Calibri" w:hAnsi="Calibri" w:cs="Calibri"/>
        </w:rPr>
        <w:t>.</w:t>
      </w:r>
    </w:p>
    <w:p w:rsidR="00266A18" w:rsidRDefault="00266A18">
      <w:pPr>
        <w:rPr>
          <w:rFonts w:ascii="Calibri" w:hAnsi="Calibri" w:cs="Calibri"/>
          <w:i/>
        </w:rPr>
      </w:pPr>
      <w:r>
        <w:rPr>
          <w:rFonts w:ascii="Calibri" w:hAnsi="Calibri" w:cs="Calibri"/>
          <w:i/>
        </w:rPr>
        <w:br w:type="page"/>
      </w:r>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lastRenderedPageBreak/>
        <w:t>Student 2</w:t>
      </w:r>
    </w:p>
    <w:p w:rsidR="004A4B3B" w:rsidRDefault="004A4B3B" w:rsidP="00266A18">
      <w:pPr>
        <w:spacing w:after="120" w:line="240" w:lineRule="auto"/>
        <w:jc w:val="both"/>
        <w:rPr>
          <w:rFonts w:ascii="Calibri" w:hAnsi="Calibri" w:cs="Calibri"/>
        </w:rPr>
      </w:pPr>
      <w:r>
        <w:rPr>
          <w:rFonts w:ascii="Calibri" w:hAnsi="Calibri" w:cs="Calibri"/>
        </w:rPr>
        <w:t xml:space="preserve">When we go </w:t>
      </w:r>
      <w:r w:rsidR="00595ECE">
        <w:rPr>
          <w:rFonts w:ascii="Calibri" w:hAnsi="Calibri" w:cs="Calibri"/>
        </w:rPr>
        <w:t xml:space="preserve">off to work in a certain space, </w:t>
      </w:r>
      <w:r>
        <w:rPr>
          <w:rFonts w:ascii="Calibri" w:hAnsi="Calibri" w:cs="Calibri"/>
        </w:rPr>
        <w:t>because of the displays around and the</w:t>
      </w:r>
      <w:r w:rsidR="004C54B7">
        <w:rPr>
          <w:rFonts w:ascii="Calibri" w:hAnsi="Calibri" w:cs="Calibri"/>
        </w:rPr>
        <w:t xml:space="preserve"> different spaces have been a propagation</w:t>
      </w:r>
      <w:r>
        <w:rPr>
          <w:rFonts w:ascii="Calibri" w:hAnsi="Calibri" w:cs="Calibri"/>
        </w:rPr>
        <w:t xml:space="preserve"> almost allocated to them, it just gives us motivation and inspiration and helps us keep on track. </w:t>
      </w:r>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t>Dr Esme Capp, Principal</w:t>
      </w:r>
    </w:p>
    <w:p w:rsidR="004A4B3B" w:rsidRDefault="004A4B3B" w:rsidP="00266A18">
      <w:pPr>
        <w:spacing w:after="120" w:line="240" w:lineRule="auto"/>
        <w:jc w:val="both"/>
        <w:rPr>
          <w:rFonts w:ascii="Calibri" w:hAnsi="Calibri" w:cs="Calibri"/>
        </w:rPr>
      </w:pPr>
      <w:r>
        <w:rPr>
          <w:rFonts w:ascii="Calibri" w:hAnsi="Calibri" w:cs="Calibri"/>
        </w:rPr>
        <w:t>A learning environment within th</w:t>
      </w:r>
      <w:r w:rsidR="004C54B7">
        <w:rPr>
          <w:rFonts w:ascii="Calibri" w:hAnsi="Calibri" w:cs="Calibri"/>
        </w:rPr>
        <w:t>at home context is a space that ha</w:t>
      </w:r>
      <w:r>
        <w:rPr>
          <w:rFonts w:ascii="Calibri" w:hAnsi="Calibri" w:cs="Calibri"/>
        </w:rPr>
        <w:t>s been re</w:t>
      </w:r>
      <w:r w:rsidR="00595ECE">
        <w:rPr>
          <w:rFonts w:ascii="Calibri" w:hAnsi="Calibri" w:cs="Calibri"/>
        </w:rPr>
        <w:t xml:space="preserve">searched in collaboration with Mary </w:t>
      </w:r>
      <w:proofErr w:type="spellStart"/>
      <w:r w:rsidR="00595ECE">
        <w:rPr>
          <w:rFonts w:ascii="Calibri" w:hAnsi="Calibri" w:cs="Calibri"/>
        </w:rPr>
        <w:t>F</w:t>
      </w:r>
      <w:r>
        <w:rPr>
          <w:rFonts w:ascii="Calibri" w:hAnsi="Calibri" w:cs="Calibri"/>
        </w:rPr>
        <w:t>ea</w:t>
      </w:r>
      <w:r w:rsidR="00595ECE">
        <w:rPr>
          <w:rFonts w:ascii="Calibri" w:hAnsi="Calibri" w:cs="Calibri"/>
        </w:rPr>
        <w:t>therston</w:t>
      </w:r>
      <w:proofErr w:type="spellEnd"/>
      <w:r w:rsidR="00595ECE">
        <w:rPr>
          <w:rFonts w:ascii="Calibri" w:hAnsi="Calibri" w:cs="Calibri"/>
        </w:rPr>
        <w:t>. It’s been about analysing-</w:t>
      </w:r>
      <w:r>
        <w:rPr>
          <w:rFonts w:ascii="Calibri" w:hAnsi="Calibri" w:cs="Calibri"/>
        </w:rPr>
        <w:t xml:space="preserve"> well what are all the spaces that children need? And</w:t>
      </w:r>
      <w:r w:rsidR="00595ECE">
        <w:rPr>
          <w:rFonts w:ascii="Calibri" w:hAnsi="Calibri" w:cs="Calibri"/>
        </w:rPr>
        <w:t xml:space="preserve"> then how do we provide those s</w:t>
      </w:r>
      <w:r>
        <w:rPr>
          <w:rFonts w:ascii="Calibri" w:hAnsi="Calibri" w:cs="Calibri"/>
        </w:rPr>
        <w:t>paces within a l</w:t>
      </w:r>
      <w:r w:rsidR="00595ECE">
        <w:rPr>
          <w:rFonts w:ascii="Calibri" w:hAnsi="Calibri" w:cs="Calibri"/>
        </w:rPr>
        <w:t xml:space="preserve">imited context of what we have? </w:t>
      </w:r>
      <w:r>
        <w:rPr>
          <w:rFonts w:ascii="Calibri" w:hAnsi="Calibri" w:cs="Calibri"/>
        </w:rPr>
        <w:t>And</w:t>
      </w:r>
      <w:r w:rsidR="00266A18">
        <w:rPr>
          <w:rFonts w:ascii="Calibri" w:hAnsi="Calibri" w:cs="Calibri"/>
        </w:rPr>
        <w:t>,</w:t>
      </w:r>
      <w:r>
        <w:rPr>
          <w:rFonts w:ascii="Calibri" w:hAnsi="Calibri" w:cs="Calibri"/>
        </w:rPr>
        <w:t xml:space="preserve"> so</w:t>
      </w:r>
      <w:r w:rsidR="00266A18">
        <w:rPr>
          <w:rFonts w:ascii="Calibri" w:hAnsi="Calibri" w:cs="Calibri"/>
        </w:rPr>
        <w:t>,</w:t>
      </w:r>
      <w:r>
        <w:rPr>
          <w:rFonts w:ascii="Calibri" w:hAnsi="Calibri" w:cs="Calibri"/>
        </w:rPr>
        <w:t xml:space="preserve"> our real research has come down to areas where children can</w:t>
      </w:r>
      <w:r w:rsidR="004C54B7">
        <w:rPr>
          <w:rFonts w:ascii="Calibri" w:hAnsi="Calibri" w:cs="Calibri"/>
        </w:rPr>
        <w:t xml:space="preserve"> be making and creating</w:t>
      </w:r>
      <w:r w:rsidR="00595ECE">
        <w:rPr>
          <w:rFonts w:ascii="Calibri" w:hAnsi="Calibri" w:cs="Calibri"/>
        </w:rPr>
        <w:t>,</w:t>
      </w:r>
      <w:r w:rsidR="004C54B7">
        <w:rPr>
          <w:rFonts w:ascii="Calibri" w:hAnsi="Calibri" w:cs="Calibri"/>
        </w:rPr>
        <w:t xml:space="preserve"> and </w:t>
      </w:r>
      <w:r w:rsidR="00266A18">
        <w:rPr>
          <w:rFonts w:ascii="Calibri" w:hAnsi="Calibri" w:cs="Calibri"/>
        </w:rPr>
        <w:t>wet</w:t>
      </w:r>
      <w:r>
        <w:rPr>
          <w:rFonts w:ascii="Calibri" w:hAnsi="Calibri" w:cs="Calibri"/>
        </w:rPr>
        <w:t xml:space="preserve"> space.</w:t>
      </w:r>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t>Student 3</w:t>
      </w:r>
    </w:p>
    <w:p w:rsidR="004A4B3B" w:rsidRDefault="004A4B3B" w:rsidP="00266A18">
      <w:pPr>
        <w:spacing w:after="120" w:line="240" w:lineRule="auto"/>
        <w:jc w:val="both"/>
        <w:rPr>
          <w:rFonts w:ascii="Calibri" w:hAnsi="Calibri" w:cs="Calibri"/>
        </w:rPr>
      </w:pPr>
      <w:r>
        <w:rPr>
          <w:rFonts w:ascii="Calibri" w:hAnsi="Calibri" w:cs="Calibri"/>
        </w:rPr>
        <w:t xml:space="preserve">And we have a reading corner where </w:t>
      </w:r>
      <w:r w:rsidR="00595ECE">
        <w:rPr>
          <w:rFonts w:ascii="Calibri" w:hAnsi="Calibri" w:cs="Calibri"/>
        </w:rPr>
        <w:t>obviously,</w:t>
      </w:r>
      <w:r>
        <w:rPr>
          <w:rFonts w:ascii="Calibri" w:hAnsi="Calibri" w:cs="Calibri"/>
        </w:rPr>
        <w:t xml:space="preserve"> people read books. There’s also the performance space.</w:t>
      </w:r>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t>Dr Esme Capp, Principal</w:t>
      </w:r>
    </w:p>
    <w:p w:rsidR="004A4B3B" w:rsidRDefault="004A4B3B" w:rsidP="00266A18">
      <w:pPr>
        <w:spacing w:after="120" w:line="240" w:lineRule="auto"/>
        <w:ind w:left="1440" w:hanging="1440"/>
        <w:jc w:val="both"/>
        <w:rPr>
          <w:rFonts w:ascii="Calibri" w:hAnsi="Calibri" w:cs="Calibri"/>
        </w:rPr>
      </w:pPr>
      <w:r>
        <w:rPr>
          <w:rFonts w:ascii="Calibri" w:hAnsi="Calibri" w:cs="Calibri"/>
        </w:rPr>
        <w:t>There’s an open floor space so children can be engaging in games, in construction, in robotics.</w:t>
      </w:r>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t>Student 3</w:t>
      </w:r>
    </w:p>
    <w:p w:rsidR="004A4B3B" w:rsidRDefault="004A4B3B" w:rsidP="00266A18">
      <w:pPr>
        <w:spacing w:after="120" w:line="240" w:lineRule="auto"/>
        <w:jc w:val="both"/>
        <w:rPr>
          <w:rFonts w:ascii="Calibri" w:hAnsi="Calibri" w:cs="Calibri"/>
        </w:rPr>
      </w:pPr>
      <w:r>
        <w:rPr>
          <w:rFonts w:ascii="Calibri" w:hAnsi="Calibri" w:cs="Calibri"/>
        </w:rPr>
        <w:t>There’s the target area. Usually smaller groups with</w:t>
      </w:r>
      <w:r w:rsidR="00595ECE">
        <w:rPr>
          <w:rFonts w:ascii="Calibri" w:hAnsi="Calibri" w:cs="Calibri"/>
        </w:rPr>
        <w:t xml:space="preserve"> a teacher doing things that they need to focus on in their</w:t>
      </w:r>
      <w:r>
        <w:rPr>
          <w:rFonts w:ascii="Calibri" w:hAnsi="Calibri" w:cs="Calibri"/>
        </w:rPr>
        <w:t xml:space="preserve"> learning.</w:t>
      </w:r>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t>Dr Esme Capp, Principal</w:t>
      </w:r>
    </w:p>
    <w:p w:rsidR="004A4B3B" w:rsidRDefault="004A4B3B" w:rsidP="00266A18">
      <w:pPr>
        <w:spacing w:after="120" w:line="240" w:lineRule="auto"/>
        <w:ind w:left="1440" w:hanging="1440"/>
        <w:jc w:val="both"/>
        <w:rPr>
          <w:rFonts w:ascii="Calibri" w:hAnsi="Calibri" w:cs="Calibri"/>
        </w:rPr>
      </w:pPr>
      <w:r>
        <w:rPr>
          <w:rFonts w:ascii="Calibri" w:hAnsi="Calibri" w:cs="Calibri"/>
        </w:rPr>
        <w:t>A table-based space where they can be wri</w:t>
      </w:r>
      <w:r w:rsidR="00595ECE">
        <w:rPr>
          <w:rFonts w:ascii="Calibri" w:hAnsi="Calibri" w:cs="Calibri"/>
        </w:rPr>
        <w:t>ting and engaging in group disc</w:t>
      </w:r>
      <w:r>
        <w:rPr>
          <w:rFonts w:ascii="Calibri" w:hAnsi="Calibri" w:cs="Calibri"/>
        </w:rPr>
        <w:t>ussions or</w:t>
      </w:r>
      <w:r w:rsidR="004C54B7">
        <w:rPr>
          <w:rFonts w:ascii="Calibri" w:hAnsi="Calibri" w:cs="Calibri"/>
        </w:rPr>
        <w:t xml:space="preserve"> </w:t>
      </w:r>
      <w:r>
        <w:rPr>
          <w:rFonts w:ascii="Calibri" w:hAnsi="Calibri" w:cs="Calibri"/>
        </w:rPr>
        <w:t>brainstorms.</w:t>
      </w:r>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t xml:space="preserve">Mary </w:t>
      </w:r>
      <w:proofErr w:type="spellStart"/>
      <w:r>
        <w:rPr>
          <w:rFonts w:ascii="Calibri" w:hAnsi="Calibri" w:cs="Calibri"/>
          <w:i/>
        </w:rPr>
        <w:t>Featherston</w:t>
      </w:r>
      <w:proofErr w:type="spellEnd"/>
      <w:r>
        <w:rPr>
          <w:rFonts w:ascii="Calibri" w:hAnsi="Calibri" w:cs="Calibri"/>
          <w:i/>
        </w:rPr>
        <w:t>, Interior Designer</w:t>
      </w:r>
    </w:p>
    <w:p w:rsidR="004A4B3B" w:rsidRDefault="004A4B3B" w:rsidP="00266A18">
      <w:pPr>
        <w:spacing w:after="120" w:line="240" w:lineRule="auto"/>
        <w:jc w:val="both"/>
        <w:rPr>
          <w:rFonts w:ascii="Calibri" w:hAnsi="Calibri" w:cs="Calibri"/>
        </w:rPr>
      </w:pPr>
      <w:r>
        <w:rPr>
          <w:rFonts w:ascii="Calibri" w:hAnsi="Calibri" w:cs="Calibri"/>
        </w:rPr>
        <w:t>A small lounge area which is a qu</w:t>
      </w:r>
      <w:r w:rsidR="00211757">
        <w:rPr>
          <w:rFonts w:ascii="Calibri" w:hAnsi="Calibri" w:cs="Calibri"/>
        </w:rPr>
        <w:t>iet</w:t>
      </w:r>
      <w:r w:rsidR="00595ECE">
        <w:rPr>
          <w:rFonts w:ascii="Calibri" w:hAnsi="Calibri" w:cs="Calibri"/>
        </w:rPr>
        <w:t>, softly furnished base</w:t>
      </w:r>
      <w:r w:rsidR="00211757">
        <w:rPr>
          <w:rFonts w:ascii="Calibri" w:hAnsi="Calibri" w:cs="Calibri"/>
        </w:rPr>
        <w:t>. It may be</w:t>
      </w:r>
      <w:r>
        <w:rPr>
          <w:rFonts w:ascii="Calibri" w:hAnsi="Calibri" w:cs="Calibri"/>
        </w:rPr>
        <w:t xml:space="preserve"> where the transport portfolios are</w:t>
      </w:r>
      <w:r w:rsidR="00595ECE">
        <w:rPr>
          <w:rFonts w:ascii="Calibri" w:hAnsi="Calibri" w:cs="Calibri"/>
        </w:rPr>
        <w:t>, so that parents can sit the</w:t>
      </w:r>
      <w:r>
        <w:rPr>
          <w:rFonts w:ascii="Calibri" w:hAnsi="Calibri" w:cs="Calibri"/>
        </w:rPr>
        <w:t>r</w:t>
      </w:r>
      <w:r w:rsidR="00595ECE">
        <w:rPr>
          <w:rFonts w:ascii="Calibri" w:hAnsi="Calibri" w:cs="Calibri"/>
        </w:rPr>
        <w:t>e</w:t>
      </w:r>
      <w:r>
        <w:rPr>
          <w:rFonts w:ascii="Calibri" w:hAnsi="Calibri" w:cs="Calibri"/>
        </w:rPr>
        <w:t xml:space="preserve"> with their kids.</w:t>
      </w:r>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t>Student 3</w:t>
      </w:r>
    </w:p>
    <w:p w:rsidR="004A4B3B" w:rsidRDefault="004A4B3B" w:rsidP="00266A18">
      <w:pPr>
        <w:spacing w:after="120" w:line="240" w:lineRule="auto"/>
        <w:ind w:left="1440" w:hanging="1440"/>
        <w:jc w:val="both"/>
        <w:rPr>
          <w:rFonts w:ascii="Calibri" w:hAnsi="Calibri" w:cs="Calibri"/>
        </w:rPr>
      </w:pPr>
      <w:r>
        <w:rPr>
          <w:rFonts w:ascii="Calibri" w:hAnsi="Calibri" w:cs="Calibri"/>
        </w:rPr>
        <w:t>Last</w:t>
      </w:r>
      <w:r w:rsidR="00595ECE">
        <w:rPr>
          <w:rFonts w:ascii="Calibri" w:hAnsi="Calibri" w:cs="Calibri"/>
        </w:rPr>
        <w:t>,</w:t>
      </w:r>
      <w:r>
        <w:rPr>
          <w:rFonts w:ascii="Calibri" w:hAnsi="Calibri" w:cs="Calibri"/>
        </w:rPr>
        <w:t xml:space="preserve"> but not least, there</w:t>
      </w:r>
      <w:r w:rsidR="00595ECE">
        <w:rPr>
          <w:rFonts w:ascii="Calibri" w:hAnsi="Calibri" w:cs="Calibri"/>
        </w:rPr>
        <w:t>’</w:t>
      </w:r>
      <w:r>
        <w:rPr>
          <w:rFonts w:ascii="Calibri" w:hAnsi="Calibri" w:cs="Calibri"/>
        </w:rPr>
        <w:t>s the media space and that has a green screen so a lot of people film there.</w:t>
      </w:r>
    </w:p>
    <w:p w:rsidR="00266A18" w:rsidRPr="00266A18" w:rsidRDefault="00266A18" w:rsidP="00266A18">
      <w:pPr>
        <w:spacing w:after="120" w:line="240" w:lineRule="auto"/>
        <w:ind w:left="1440" w:hanging="1440"/>
        <w:jc w:val="both"/>
        <w:rPr>
          <w:rFonts w:ascii="Calibri" w:hAnsi="Calibri" w:cs="Calibri"/>
          <w:i/>
        </w:rPr>
      </w:pPr>
      <w:r>
        <w:rPr>
          <w:rFonts w:ascii="Calibri" w:hAnsi="Calibri" w:cs="Calibri"/>
          <w:i/>
        </w:rPr>
        <w:t xml:space="preserve">Mary </w:t>
      </w:r>
      <w:proofErr w:type="spellStart"/>
      <w:r>
        <w:rPr>
          <w:rFonts w:ascii="Calibri" w:hAnsi="Calibri" w:cs="Calibri"/>
          <w:i/>
        </w:rPr>
        <w:t>Featherston</w:t>
      </w:r>
      <w:proofErr w:type="spellEnd"/>
      <w:r>
        <w:rPr>
          <w:rFonts w:ascii="Calibri" w:hAnsi="Calibri" w:cs="Calibri"/>
          <w:i/>
        </w:rPr>
        <w:t>, Interior Designer</w:t>
      </w:r>
    </w:p>
    <w:p w:rsidR="004A4B3B" w:rsidRDefault="004A4B3B" w:rsidP="00266A18">
      <w:pPr>
        <w:spacing w:after="120" w:line="240" w:lineRule="auto"/>
        <w:jc w:val="both"/>
        <w:rPr>
          <w:rFonts w:ascii="Calibri" w:hAnsi="Calibri" w:cs="Calibri"/>
        </w:rPr>
      </w:pPr>
      <w:r>
        <w:rPr>
          <w:rFonts w:ascii="Calibri" w:hAnsi="Calibri" w:cs="Calibri"/>
        </w:rPr>
        <w:t>The third and last layer</w:t>
      </w:r>
      <w:r w:rsidR="00595ECE">
        <w:rPr>
          <w:rFonts w:ascii="Calibri" w:hAnsi="Calibri" w:cs="Calibri"/>
        </w:rPr>
        <w:t>,</w:t>
      </w:r>
      <w:r>
        <w:rPr>
          <w:rFonts w:ascii="Calibri" w:hAnsi="Calibri" w:cs="Calibri"/>
        </w:rPr>
        <w:t xml:space="preserve"> which is </w:t>
      </w:r>
      <w:proofErr w:type="gramStart"/>
      <w:r>
        <w:rPr>
          <w:rFonts w:ascii="Calibri" w:hAnsi="Calibri" w:cs="Calibri"/>
        </w:rPr>
        <w:t>really incredibly</w:t>
      </w:r>
      <w:proofErr w:type="gramEnd"/>
      <w:r>
        <w:rPr>
          <w:rFonts w:ascii="Calibri" w:hAnsi="Calibri" w:cs="Calibri"/>
        </w:rPr>
        <w:t xml:space="preserve"> important</w:t>
      </w:r>
      <w:r w:rsidR="00595ECE">
        <w:rPr>
          <w:rFonts w:ascii="Calibri" w:hAnsi="Calibri" w:cs="Calibri"/>
        </w:rPr>
        <w:t>;</w:t>
      </w:r>
      <w:r>
        <w:rPr>
          <w:rFonts w:ascii="Calibri" w:hAnsi="Calibri" w:cs="Calibri"/>
        </w:rPr>
        <w:t xml:space="preserve"> is all the loose stuff. And from the design point of view, it’s important to provide the infrastructure, the shelving, the s</w:t>
      </w:r>
      <w:r w:rsidR="00211757">
        <w:rPr>
          <w:rFonts w:ascii="Calibri" w:hAnsi="Calibri" w:cs="Calibri"/>
        </w:rPr>
        <w:t>torage display to support all</w:t>
      </w:r>
      <w:r>
        <w:rPr>
          <w:rFonts w:ascii="Calibri" w:hAnsi="Calibri" w:cs="Calibri"/>
        </w:rPr>
        <w:t xml:space="preserve"> that diversity of material, and it’s the l</w:t>
      </w:r>
      <w:r w:rsidR="00595ECE">
        <w:rPr>
          <w:rFonts w:ascii="Calibri" w:hAnsi="Calibri" w:cs="Calibri"/>
        </w:rPr>
        <w:t>ayer that sort of builds the emo</w:t>
      </w:r>
      <w:r>
        <w:rPr>
          <w:rFonts w:ascii="Calibri" w:hAnsi="Calibri" w:cs="Calibri"/>
        </w:rPr>
        <w:t xml:space="preserve">tional </w:t>
      </w:r>
      <w:r w:rsidR="00172871">
        <w:rPr>
          <w:rFonts w:ascii="Calibri" w:hAnsi="Calibri" w:cs="Calibri"/>
        </w:rPr>
        <w:t>attachment to the environment.</w:t>
      </w:r>
    </w:p>
    <w:p w:rsidR="00266A18" w:rsidRPr="00266A18" w:rsidRDefault="00266A18" w:rsidP="00266A18">
      <w:pPr>
        <w:spacing w:after="120" w:line="240" w:lineRule="auto"/>
        <w:ind w:left="1440" w:hanging="1440"/>
        <w:jc w:val="both"/>
        <w:rPr>
          <w:rFonts w:ascii="Calibri" w:hAnsi="Calibri" w:cs="Calibri"/>
          <w:i/>
        </w:rPr>
      </w:pPr>
      <w:r w:rsidRPr="00266A18">
        <w:rPr>
          <w:rFonts w:ascii="Calibri" w:hAnsi="Calibri" w:cs="Calibri"/>
          <w:i/>
        </w:rPr>
        <w:t>Student 2</w:t>
      </w:r>
    </w:p>
    <w:p w:rsidR="00172871" w:rsidRDefault="00172871" w:rsidP="00266A18">
      <w:pPr>
        <w:spacing w:after="120" w:line="240" w:lineRule="auto"/>
        <w:jc w:val="both"/>
        <w:rPr>
          <w:rFonts w:ascii="Calibri" w:hAnsi="Calibri" w:cs="Calibri"/>
        </w:rPr>
      </w:pPr>
      <w:r>
        <w:rPr>
          <w:rFonts w:ascii="Calibri" w:hAnsi="Calibri" w:cs="Calibri"/>
        </w:rPr>
        <w:t xml:space="preserve">I think it’s </w:t>
      </w:r>
      <w:proofErr w:type="gramStart"/>
      <w:r>
        <w:rPr>
          <w:rFonts w:ascii="Calibri" w:hAnsi="Calibri" w:cs="Calibri"/>
        </w:rPr>
        <w:t>really important</w:t>
      </w:r>
      <w:proofErr w:type="gramEnd"/>
      <w:r>
        <w:rPr>
          <w:rFonts w:ascii="Calibri" w:hAnsi="Calibri" w:cs="Calibri"/>
        </w:rPr>
        <w:t xml:space="preserve"> for the work to be up on the</w:t>
      </w:r>
      <w:r w:rsidR="00211757">
        <w:rPr>
          <w:rFonts w:ascii="Calibri" w:hAnsi="Calibri" w:cs="Calibri"/>
        </w:rPr>
        <w:t xml:space="preserve"> walls because it inspires me</w:t>
      </w:r>
      <w:r>
        <w:rPr>
          <w:rFonts w:ascii="Calibri" w:hAnsi="Calibri" w:cs="Calibri"/>
        </w:rPr>
        <w:t xml:space="preserve"> </w:t>
      </w:r>
      <w:r w:rsidR="00211757">
        <w:rPr>
          <w:rFonts w:ascii="Calibri" w:hAnsi="Calibri" w:cs="Calibri"/>
        </w:rPr>
        <w:t xml:space="preserve">as </w:t>
      </w:r>
      <w:r w:rsidR="00595ECE">
        <w:rPr>
          <w:rFonts w:ascii="Calibri" w:hAnsi="Calibri" w:cs="Calibri"/>
        </w:rPr>
        <w:t>I’m</w:t>
      </w:r>
      <w:r w:rsidR="00211757">
        <w:rPr>
          <w:rFonts w:ascii="Calibri" w:hAnsi="Calibri" w:cs="Calibri"/>
        </w:rPr>
        <w:t xml:space="preserve"> working </w:t>
      </w:r>
      <w:r>
        <w:rPr>
          <w:rFonts w:ascii="Calibri" w:hAnsi="Calibri" w:cs="Calibri"/>
        </w:rPr>
        <w:t>and also it makes me feel like you’re working as a team.</w:t>
      </w:r>
    </w:p>
    <w:p w:rsidR="00266A18" w:rsidRPr="000132DC" w:rsidRDefault="000132DC" w:rsidP="00266A18">
      <w:pPr>
        <w:spacing w:after="120" w:line="240" w:lineRule="auto"/>
        <w:ind w:left="1440" w:hanging="1440"/>
        <w:jc w:val="both"/>
        <w:rPr>
          <w:rFonts w:ascii="Calibri" w:hAnsi="Calibri" w:cs="Calibri"/>
          <w:i/>
        </w:rPr>
      </w:pPr>
      <w:r w:rsidRPr="000132DC">
        <w:rPr>
          <w:rFonts w:ascii="Calibri" w:hAnsi="Calibri" w:cs="Calibri"/>
          <w:i/>
        </w:rPr>
        <w:t xml:space="preserve">Steven Marks, Year </w:t>
      </w:r>
      <w:r>
        <w:rPr>
          <w:rFonts w:ascii="Calibri" w:hAnsi="Calibri" w:cs="Calibri"/>
          <w:i/>
        </w:rPr>
        <w:t>3/4</w:t>
      </w:r>
      <w:r w:rsidRPr="000132DC">
        <w:rPr>
          <w:rFonts w:ascii="Calibri" w:hAnsi="Calibri" w:cs="Calibri"/>
          <w:i/>
        </w:rPr>
        <w:t xml:space="preserve"> Neighbourhood</w:t>
      </w:r>
    </w:p>
    <w:p w:rsidR="00172871" w:rsidRDefault="00211757" w:rsidP="00266A18">
      <w:pPr>
        <w:spacing w:after="120" w:line="240" w:lineRule="auto"/>
        <w:jc w:val="both"/>
        <w:rPr>
          <w:rFonts w:ascii="Calibri" w:hAnsi="Calibri" w:cs="Calibri"/>
        </w:rPr>
      </w:pPr>
      <w:r>
        <w:rPr>
          <w:rFonts w:ascii="Calibri" w:hAnsi="Calibri" w:cs="Calibri"/>
        </w:rPr>
        <w:t>The purpose of the enquiry</w:t>
      </w:r>
      <w:r w:rsidR="00172871">
        <w:rPr>
          <w:rFonts w:ascii="Calibri" w:hAnsi="Calibri" w:cs="Calibri"/>
        </w:rPr>
        <w:t xml:space="preserve"> walls are </w:t>
      </w:r>
      <w:proofErr w:type="gramStart"/>
      <w:r w:rsidR="00172871">
        <w:rPr>
          <w:rFonts w:ascii="Calibri" w:hAnsi="Calibri" w:cs="Calibri"/>
        </w:rPr>
        <w:t>really just</w:t>
      </w:r>
      <w:proofErr w:type="gramEnd"/>
      <w:r w:rsidR="00172871">
        <w:rPr>
          <w:rFonts w:ascii="Calibri" w:hAnsi="Calibri" w:cs="Calibri"/>
        </w:rPr>
        <w:t xml:space="preserve"> to provoke that learning initially. So</w:t>
      </w:r>
      <w:r w:rsidR="00595ECE">
        <w:rPr>
          <w:rFonts w:ascii="Calibri" w:hAnsi="Calibri" w:cs="Calibri"/>
        </w:rPr>
        <w:t>,</w:t>
      </w:r>
      <w:r w:rsidR="00172871">
        <w:rPr>
          <w:rFonts w:ascii="Calibri" w:hAnsi="Calibri" w:cs="Calibri"/>
        </w:rPr>
        <w:t xml:space="preserve"> by</w:t>
      </w:r>
      <w:r w:rsidR="00595ECE">
        <w:rPr>
          <w:rFonts w:ascii="Calibri" w:hAnsi="Calibri" w:cs="Calibri"/>
        </w:rPr>
        <w:t xml:space="preserve"> </w:t>
      </w:r>
      <w:r w:rsidR="00172871">
        <w:rPr>
          <w:rFonts w:ascii="Calibri" w:hAnsi="Calibri" w:cs="Calibri"/>
        </w:rPr>
        <w:t>putting up those pieces</w:t>
      </w:r>
      <w:r w:rsidR="00595ECE">
        <w:rPr>
          <w:rFonts w:ascii="Calibri" w:hAnsi="Calibri" w:cs="Calibri"/>
        </w:rPr>
        <w:t>,</w:t>
      </w:r>
      <w:r w:rsidR="00172871">
        <w:rPr>
          <w:rFonts w:ascii="Calibri" w:hAnsi="Calibri" w:cs="Calibri"/>
        </w:rPr>
        <w:t xml:space="preserve"> that gets students inspired and</w:t>
      </w:r>
      <w:r w:rsidR="00595ECE">
        <w:rPr>
          <w:rFonts w:ascii="Calibri" w:hAnsi="Calibri" w:cs="Calibri"/>
        </w:rPr>
        <w:t>,</w:t>
      </w:r>
      <w:r>
        <w:rPr>
          <w:rFonts w:ascii="Calibri" w:hAnsi="Calibri" w:cs="Calibri"/>
        </w:rPr>
        <w:t xml:space="preserve"> and</w:t>
      </w:r>
      <w:r w:rsidR="00595ECE">
        <w:rPr>
          <w:rFonts w:ascii="Calibri" w:hAnsi="Calibri" w:cs="Calibri"/>
        </w:rPr>
        <w:t xml:space="preserve"> wondering. And then,</w:t>
      </w:r>
      <w:r w:rsidR="00172871">
        <w:rPr>
          <w:rFonts w:ascii="Calibri" w:hAnsi="Calibri" w:cs="Calibri"/>
        </w:rPr>
        <w:t xml:space="preserve"> to make the learning visible, now we’v</w:t>
      </w:r>
      <w:r w:rsidR="00595ECE">
        <w:rPr>
          <w:rFonts w:ascii="Calibri" w:hAnsi="Calibri" w:cs="Calibri"/>
        </w:rPr>
        <w:t>e also been heavily using the QR</w:t>
      </w:r>
      <w:r w:rsidR="00172871">
        <w:rPr>
          <w:rFonts w:ascii="Calibri" w:hAnsi="Calibri" w:cs="Calibri"/>
        </w:rPr>
        <w:t xml:space="preserve"> codes</w:t>
      </w:r>
      <w:r w:rsidR="000132DC">
        <w:rPr>
          <w:rFonts w:ascii="Calibri" w:hAnsi="Calibri" w:cs="Calibri"/>
        </w:rPr>
        <w:t>,</w:t>
      </w:r>
      <w:r w:rsidR="00172871">
        <w:rPr>
          <w:rFonts w:ascii="Calibri" w:hAnsi="Calibri" w:cs="Calibri"/>
        </w:rPr>
        <w:t xml:space="preserve"> which connects to the online blog that we use. So</w:t>
      </w:r>
      <w:r w:rsidR="00595ECE">
        <w:rPr>
          <w:rFonts w:ascii="Calibri" w:hAnsi="Calibri" w:cs="Calibri"/>
        </w:rPr>
        <w:t>,</w:t>
      </w:r>
      <w:r w:rsidR="00172871">
        <w:rPr>
          <w:rFonts w:ascii="Calibri" w:hAnsi="Calibri" w:cs="Calibri"/>
        </w:rPr>
        <w:t xml:space="preserve"> students write summaries that we</w:t>
      </w:r>
      <w:r>
        <w:rPr>
          <w:rFonts w:ascii="Calibri" w:hAnsi="Calibri" w:cs="Calibri"/>
        </w:rPr>
        <w:t xml:space="preserve">’ve got that </w:t>
      </w:r>
      <w:r w:rsidR="00172871">
        <w:rPr>
          <w:rFonts w:ascii="Calibri" w:hAnsi="Calibri" w:cs="Calibri"/>
        </w:rPr>
        <w:t>up for the display</w:t>
      </w:r>
      <w:r w:rsidR="00595ECE">
        <w:rPr>
          <w:rFonts w:ascii="Calibri" w:hAnsi="Calibri" w:cs="Calibri"/>
        </w:rPr>
        <w:t>,</w:t>
      </w:r>
      <w:r w:rsidR="00172871">
        <w:rPr>
          <w:rFonts w:ascii="Calibri" w:hAnsi="Calibri" w:cs="Calibri"/>
        </w:rPr>
        <w:t xml:space="preserve"> but it also links to the blog where we’ve got recordings and more information about the work they’re doing. </w:t>
      </w:r>
    </w:p>
    <w:p w:rsidR="000132DC" w:rsidRPr="00266A18" w:rsidRDefault="000132DC" w:rsidP="000132DC">
      <w:pPr>
        <w:spacing w:after="120" w:line="240" w:lineRule="auto"/>
        <w:ind w:left="1440" w:hanging="1440"/>
        <w:jc w:val="both"/>
        <w:rPr>
          <w:rFonts w:ascii="Calibri" w:hAnsi="Calibri" w:cs="Calibri"/>
          <w:i/>
        </w:rPr>
      </w:pPr>
      <w:r>
        <w:rPr>
          <w:rFonts w:ascii="Calibri" w:hAnsi="Calibri" w:cs="Calibri"/>
          <w:i/>
        </w:rPr>
        <w:t>Keith McNeill, 3/4 Neighbourhood</w:t>
      </w:r>
    </w:p>
    <w:p w:rsidR="00172871" w:rsidRDefault="00172871" w:rsidP="000132DC">
      <w:pPr>
        <w:spacing w:after="120" w:line="240" w:lineRule="auto"/>
        <w:jc w:val="both"/>
        <w:rPr>
          <w:rFonts w:ascii="Calibri" w:hAnsi="Calibri" w:cs="Calibri"/>
        </w:rPr>
      </w:pPr>
      <w:r>
        <w:rPr>
          <w:rFonts w:ascii="Calibri" w:hAnsi="Calibri" w:cs="Calibri"/>
        </w:rPr>
        <w:t>So</w:t>
      </w:r>
      <w:r w:rsidR="00595ECE">
        <w:rPr>
          <w:rFonts w:ascii="Calibri" w:hAnsi="Calibri" w:cs="Calibri"/>
        </w:rPr>
        <w:t>,</w:t>
      </w:r>
      <w:r>
        <w:rPr>
          <w:rFonts w:ascii="Calibri" w:hAnsi="Calibri" w:cs="Calibri"/>
        </w:rPr>
        <w:t xml:space="preserve"> we start with quite a b</w:t>
      </w:r>
      <w:r w:rsidR="00595ECE">
        <w:rPr>
          <w:rFonts w:ascii="Calibri" w:hAnsi="Calibri" w:cs="Calibri"/>
        </w:rPr>
        <w:t>r</w:t>
      </w:r>
      <w:r w:rsidR="00211757">
        <w:rPr>
          <w:rFonts w:ascii="Calibri" w:hAnsi="Calibri" w:cs="Calibri"/>
        </w:rPr>
        <w:t>o</w:t>
      </w:r>
      <w:r w:rsidR="00595ECE">
        <w:rPr>
          <w:rFonts w:ascii="Calibri" w:hAnsi="Calibri" w:cs="Calibri"/>
        </w:rPr>
        <w:t>a</w:t>
      </w:r>
      <w:r w:rsidR="00211757">
        <w:rPr>
          <w:rFonts w:ascii="Calibri" w:hAnsi="Calibri" w:cs="Calibri"/>
        </w:rPr>
        <w:t>d question or concept that</w:t>
      </w:r>
      <w:r>
        <w:rPr>
          <w:rFonts w:ascii="Calibri" w:hAnsi="Calibri" w:cs="Calibri"/>
        </w:rPr>
        <w:t xml:space="preserve"> we want children to grapple with over a ce</w:t>
      </w:r>
      <w:r w:rsidR="00595ECE">
        <w:rPr>
          <w:rFonts w:ascii="Calibri" w:hAnsi="Calibri" w:cs="Calibri"/>
        </w:rPr>
        <w:t xml:space="preserve">rtain </w:t>
      </w:r>
      <w:proofErr w:type="gramStart"/>
      <w:r w:rsidR="00595ECE">
        <w:rPr>
          <w:rFonts w:ascii="Calibri" w:hAnsi="Calibri" w:cs="Calibri"/>
        </w:rPr>
        <w:t>period of ti</w:t>
      </w:r>
      <w:r>
        <w:rPr>
          <w:rFonts w:ascii="Calibri" w:hAnsi="Calibri" w:cs="Calibri"/>
        </w:rPr>
        <w:t>m</w:t>
      </w:r>
      <w:r w:rsidR="00595ECE">
        <w:rPr>
          <w:rFonts w:ascii="Calibri" w:hAnsi="Calibri" w:cs="Calibri"/>
        </w:rPr>
        <w:t>e</w:t>
      </w:r>
      <w:proofErr w:type="gramEnd"/>
      <w:r>
        <w:rPr>
          <w:rFonts w:ascii="Calibri" w:hAnsi="Calibri" w:cs="Calibri"/>
        </w:rPr>
        <w:t>. We don’t tie ourselves into a week, a term, two terms. We</w:t>
      </w:r>
      <w:r w:rsidR="00595ECE">
        <w:rPr>
          <w:rFonts w:ascii="Calibri" w:hAnsi="Calibri" w:cs="Calibri"/>
        </w:rPr>
        <w:t xml:space="preserve"> follow the flow of the enquiry. H</w:t>
      </w:r>
      <w:r>
        <w:rPr>
          <w:rFonts w:ascii="Calibri" w:hAnsi="Calibri" w:cs="Calibri"/>
        </w:rPr>
        <w:t xml:space="preserve">ow we </w:t>
      </w:r>
      <w:r w:rsidR="00595ECE">
        <w:rPr>
          <w:rFonts w:ascii="Calibri" w:hAnsi="Calibri" w:cs="Calibri"/>
        </w:rPr>
        <w:t>start with those kind of things- we generate publications. N</w:t>
      </w:r>
      <w:r>
        <w:rPr>
          <w:rFonts w:ascii="Calibri" w:hAnsi="Calibri" w:cs="Calibri"/>
        </w:rPr>
        <w:t>ow</w:t>
      </w:r>
      <w:r w:rsidR="00595ECE">
        <w:rPr>
          <w:rFonts w:ascii="Calibri" w:hAnsi="Calibri" w:cs="Calibri"/>
        </w:rPr>
        <w:t>,</w:t>
      </w:r>
      <w:r>
        <w:rPr>
          <w:rFonts w:ascii="Calibri" w:hAnsi="Calibri" w:cs="Calibri"/>
        </w:rPr>
        <w:t xml:space="preserve"> these are sort of </w:t>
      </w:r>
      <w:r>
        <w:rPr>
          <w:rFonts w:ascii="Calibri" w:hAnsi="Calibri" w:cs="Calibri"/>
        </w:rPr>
        <w:lastRenderedPageBreak/>
        <w:t>learning tasks if you will. Now</w:t>
      </w:r>
      <w:r w:rsidR="00595ECE">
        <w:rPr>
          <w:rFonts w:ascii="Calibri" w:hAnsi="Calibri" w:cs="Calibri"/>
        </w:rPr>
        <w:t>,</w:t>
      </w:r>
      <w:r>
        <w:rPr>
          <w:rFonts w:ascii="Calibri" w:hAnsi="Calibri" w:cs="Calibri"/>
        </w:rPr>
        <w:t xml:space="preserve"> they are vertex between the spaces, the physical environments, the thinking of the teacher</w:t>
      </w:r>
      <w:r w:rsidR="00595ECE">
        <w:rPr>
          <w:rFonts w:ascii="Calibri" w:hAnsi="Calibri" w:cs="Calibri"/>
        </w:rPr>
        <w:t>,</w:t>
      </w:r>
      <w:r>
        <w:rPr>
          <w:rFonts w:ascii="Calibri" w:hAnsi="Calibri" w:cs="Calibri"/>
        </w:rPr>
        <w:t xml:space="preserve"> and the thinking of the student. So</w:t>
      </w:r>
      <w:r w:rsidR="00595ECE">
        <w:rPr>
          <w:rFonts w:ascii="Calibri" w:hAnsi="Calibri" w:cs="Calibri"/>
        </w:rPr>
        <w:t>,</w:t>
      </w:r>
      <w:r>
        <w:rPr>
          <w:rFonts w:ascii="Calibri" w:hAnsi="Calibri" w:cs="Calibri"/>
        </w:rPr>
        <w:t xml:space="preserve"> you have all three meeting at that point.</w:t>
      </w:r>
    </w:p>
    <w:p w:rsidR="000132DC" w:rsidRPr="000132DC" w:rsidRDefault="000132DC" w:rsidP="00266A18">
      <w:pPr>
        <w:spacing w:after="120" w:line="240" w:lineRule="auto"/>
        <w:ind w:left="1440" w:hanging="1440"/>
        <w:jc w:val="both"/>
        <w:rPr>
          <w:rFonts w:ascii="Calibri" w:hAnsi="Calibri" w:cs="Calibri"/>
          <w:i/>
        </w:rPr>
      </w:pPr>
      <w:r w:rsidRPr="000132DC">
        <w:rPr>
          <w:rFonts w:ascii="Calibri" w:hAnsi="Calibri" w:cs="Calibri"/>
          <w:i/>
        </w:rPr>
        <w:t xml:space="preserve">Mary </w:t>
      </w:r>
      <w:proofErr w:type="spellStart"/>
      <w:r w:rsidRPr="000132DC">
        <w:rPr>
          <w:rFonts w:ascii="Calibri" w:hAnsi="Calibri" w:cs="Calibri"/>
          <w:i/>
        </w:rPr>
        <w:t>Featherston</w:t>
      </w:r>
      <w:proofErr w:type="spellEnd"/>
      <w:r w:rsidRPr="000132DC">
        <w:rPr>
          <w:rFonts w:ascii="Calibri" w:hAnsi="Calibri" w:cs="Calibri"/>
          <w:i/>
        </w:rPr>
        <w:t>, Interior Designer</w:t>
      </w:r>
    </w:p>
    <w:p w:rsidR="00172871" w:rsidRDefault="00211757" w:rsidP="000132DC">
      <w:pPr>
        <w:spacing w:after="120" w:line="240" w:lineRule="auto"/>
        <w:jc w:val="both"/>
        <w:rPr>
          <w:rFonts w:ascii="Calibri" w:hAnsi="Calibri" w:cs="Calibri"/>
        </w:rPr>
      </w:pPr>
      <w:r>
        <w:rPr>
          <w:rFonts w:ascii="Calibri" w:hAnsi="Calibri" w:cs="Calibri"/>
        </w:rPr>
        <w:t>Design</w:t>
      </w:r>
      <w:r w:rsidR="000132DC">
        <w:rPr>
          <w:rFonts w:ascii="Calibri" w:hAnsi="Calibri" w:cs="Calibri"/>
        </w:rPr>
        <w:t xml:space="preserve"> is</w:t>
      </w:r>
      <w:r>
        <w:rPr>
          <w:rFonts w:ascii="Calibri" w:hAnsi="Calibri" w:cs="Calibri"/>
        </w:rPr>
        <w:t xml:space="preserve"> needs</w:t>
      </w:r>
      <w:r w:rsidR="000132DC">
        <w:rPr>
          <w:rFonts w:ascii="Calibri" w:hAnsi="Calibri" w:cs="Calibri"/>
        </w:rPr>
        <w:t>-</w:t>
      </w:r>
      <w:r>
        <w:rPr>
          <w:rFonts w:ascii="Calibri" w:hAnsi="Calibri" w:cs="Calibri"/>
        </w:rPr>
        <w:t>driven</w:t>
      </w:r>
      <w:r w:rsidR="000132DC">
        <w:rPr>
          <w:rFonts w:ascii="Calibri" w:hAnsi="Calibri" w:cs="Calibri"/>
        </w:rPr>
        <w:t xml:space="preserve">, </w:t>
      </w:r>
      <w:r w:rsidR="00172871">
        <w:rPr>
          <w:rFonts w:ascii="Calibri" w:hAnsi="Calibri" w:cs="Calibri"/>
        </w:rPr>
        <w:t>human</w:t>
      </w:r>
      <w:r w:rsidR="000132DC">
        <w:rPr>
          <w:rFonts w:ascii="Calibri" w:hAnsi="Calibri" w:cs="Calibri"/>
        </w:rPr>
        <w:t>-cantered</w:t>
      </w:r>
      <w:r>
        <w:rPr>
          <w:rFonts w:ascii="Calibri" w:hAnsi="Calibri" w:cs="Calibri"/>
        </w:rPr>
        <w:t xml:space="preserve">. </w:t>
      </w:r>
      <w:r w:rsidR="00595ECE">
        <w:rPr>
          <w:rFonts w:ascii="Calibri" w:hAnsi="Calibri" w:cs="Calibri"/>
        </w:rPr>
        <w:t xml:space="preserve"> I</w:t>
      </w:r>
      <w:r>
        <w:rPr>
          <w:rFonts w:ascii="Calibri" w:hAnsi="Calibri" w:cs="Calibri"/>
        </w:rPr>
        <w:t>n the best way you can</w:t>
      </w:r>
      <w:r w:rsidR="00595ECE">
        <w:rPr>
          <w:rFonts w:ascii="Calibri" w:hAnsi="Calibri" w:cs="Calibri"/>
        </w:rPr>
        <w:t>,</w:t>
      </w:r>
      <w:r>
        <w:rPr>
          <w:rFonts w:ascii="Calibri" w:hAnsi="Calibri" w:cs="Calibri"/>
        </w:rPr>
        <w:t xml:space="preserve"> you desi</w:t>
      </w:r>
      <w:r w:rsidR="00172871">
        <w:rPr>
          <w:rFonts w:ascii="Calibri" w:hAnsi="Calibri" w:cs="Calibri"/>
        </w:rPr>
        <w:t>g</w:t>
      </w:r>
      <w:r>
        <w:rPr>
          <w:rFonts w:ascii="Calibri" w:hAnsi="Calibri" w:cs="Calibri"/>
        </w:rPr>
        <w:t>n</w:t>
      </w:r>
      <w:r w:rsidR="00595ECE">
        <w:rPr>
          <w:rFonts w:ascii="Calibri" w:hAnsi="Calibri" w:cs="Calibri"/>
        </w:rPr>
        <w:t xml:space="preserve"> something to answer</w:t>
      </w:r>
      <w:r w:rsidR="00172871">
        <w:rPr>
          <w:rFonts w:ascii="Calibri" w:hAnsi="Calibri" w:cs="Calibri"/>
        </w:rPr>
        <w:t xml:space="preserve"> that need</w:t>
      </w:r>
      <w:r w:rsidR="00595ECE">
        <w:rPr>
          <w:rFonts w:ascii="Calibri" w:hAnsi="Calibri" w:cs="Calibri"/>
        </w:rPr>
        <w:t>,</w:t>
      </w:r>
      <w:r w:rsidR="00172871">
        <w:rPr>
          <w:rFonts w:ascii="Calibri" w:hAnsi="Calibri" w:cs="Calibri"/>
        </w:rPr>
        <w:t xml:space="preserve"> but you do it in the simplest way</w:t>
      </w:r>
      <w:r w:rsidR="00595ECE">
        <w:rPr>
          <w:rFonts w:ascii="Calibri" w:hAnsi="Calibri" w:cs="Calibri"/>
        </w:rPr>
        <w:t xml:space="preserve">. If you go too far, if you </w:t>
      </w:r>
      <w:r w:rsidR="000132DC">
        <w:rPr>
          <w:rFonts w:ascii="Calibri" w:hAnsi="Calibri" w:cs="Calibri"/>
        </w:rPr>
        <w:t>embellish it, you restrict this. T</w:t>
      </w:r>
      <w:r w:rsidR="00172871">
        <w:rPr>
          <w:rFonts w:ascii="Calibri" w:hAnsi="Calibri" w:cs="Calibri"/>
        </w:rPr>
        <w:t>here’s a sense of it being open ended as well</w:t>
      </w:r>
      <w:r w:rsidR="008E1BD1">
        <w:rPr>
          <w:rFonts w:ascii="Calibri" w:hAnsi="Calibri" w:cs="Calibri"/>
        </w:rPr>
        <w:t>,</w:t>
      </w:r>
      <w:r w:rsidR="00172871">
        <w:rPr>
          <w:rFonts w:ascii="Calibri" w:hAnsi="Calibri" w:cs="Calibri"/>
        </w:rPr>
        <w:t xml:space="preserve"> so that the children and the teachers can inhabit it in their own way.</w:t>
      </w:r>
    </w:p>
    <w:p w:rsidR="000132DC" w:rsidRPr="000132DC" w:rsidRDefault="000132DC" w:rsidP="00266A18">
      <w:pPr>
        <w:spacing w:after="120" w:line="240" w:lineRule="auto"/>
        <w:ind w:left="1440" w:hanging="1440"/>
        <w:jc w:val="both"/>
        <w:rPr>
          <w:rFonts w:ascii="Calibri" w:hAnsi="Calibri" w:cs="Calibri"/>
          <w:i/>
        </w:rPr>
      </w:pPr>
      <w:r>
        <w:rPr>
          <w:rFonts w:ascii="Calibri" w:hAnsi="Calibri" w:cs="Calibri"/>
          <w:i/>
        </w:rPr>
        <w:t>Dr Esme Capp, Principal</w:t>
      </w:r>
    </w:p>
    <w:p w:rsidR="008E1BD1" w:rsidRDefault="00172871" w:rsidP="000132DC">
      <w:pPr>
        <w:spacing w:after="120" w:line="240" w:lineRule="auto"/>
        <w:jc w:val="both"/>
        <w:rPr>
          <w:rFonts w:ascii="Calibri" w:hAnsi="Calibri" w:cs="Calibri"/>
        </w:rPr>
      </w:pPr>
      <w:r>
        <w:rPr>
          <w:rFonts w:ascii="Calibri" w:hAnsi="Calibri" w:cs="Calibri"/>
        </w:rPr>
        <w:t>A key way to assess if these learning</w:t>
      </w:r>
      <w:r w:rsidR="008E1BD1">
        <w:rPr>
          <w:rFonts w:ascii="Calibri" w:hAnsi="Calibri" w:cs="Calibri"/>
        </w:rPr>
        <w:t xml:space="preserve"> environments are successful</w:t>
      </w:r>
      <w:r>
        <w:rPr>
          <w:rFonts w:ascii="Calibri" w:hAnsi="Calibri" w:cs="Calibri"/>
        </w:rPr>
        <w:t xml:space="preserve"> is through</w:t>
      </w:r>
      <w:r w:rsidR="00211757">
        <w:rPr>
          <w:rFonts w:ascii="Calibri" w:hAnsi="Calibri" w:cs="Calibri"/>
        </w:rPr>
        <w:t xml:space="preserve"> </w:t>
      </w:r>
      <w:r w:rsidR="008E1BD1">
        <w:rPr>
          <w:rFonts w:ascii="Calibri" w:hAnsi="Calibri" w:cs="Calibri"/>
        </w:rPr>
        <w:t>multiple ways. Fir</w:t>
      </w:r>
      <w:r>
        <w:rPr>
          <w:rFonts w:ascii="Calibri" w:hAnsi="Calibri" w:cs="Calibri"/>
        </w:rPr>
        <w:t>st and foremost</w:t>
      </w:r>
      <w:r w:rsidR="008E1BD1">
        <w:rPr>
          <w:rFonts w:ascii="Calibri" w:hAnsi="Calibri" w:cs="Calibri"/>
        </w:rPr>
        <w:t>,</w:t>
      </w:r>
      <w:r>
        <w:rPr>
          <w:rFonts w:ascii="Calibri" w:hAnsi="Calibri" w:cs="Calibri"/>
        </w:rPr>
        <w:t xml:space="preserve"> what visitors to our school </w:t>
      </w:r>
      <w:r w:rsidR="00211757">
        <w:rPr>
          <w:rFonts w:ascii="Calibri" w:hAnsi="Calibri" w:cs="Calibri"/>
        </w:rPr>
        <w:t xml:space="preserve">will </w:t>
      </w:r>
      <w:r>
        <w:rPr>
          <w:rFonts w:ascii="Calibri" w:hAnsi="Calibri" w:cs="Calibri"/>
        </w:rPr>
        <w:t>we connect with is the engagement of children</w:t>
      </w:r>
      <w:r w:rsidR="008E1BD1">
        <w:rPr>
          <w:rFonts w:ascii="Calibri" w:hAnsi="Calibri" w:cs="Calibri"/>
        </w:rPr>
        <w:t>,</w:t>
      </w:r>
      <w:r>
        <w:rPr>
          <w:rFonts w:ascii="Calibri" w:hAnsi="Calibri" w:cs="Calibri"/>
        </w:rPr>
        <w:t xml:space="preserve"> but also then</w:t>
      </w:r>
      <w:r w:rsidR="008E1BD1">
        <w:rPr>
          <w:rFonts w:ascii="Calibri" w:hAnsi="Calibri" w:cs="Calibri"/>
        </w:rPr>
        <w:t xml:space="preserve">, it </w:t>
      </w:r>
      <w:r>
        <w:rPr>
          <w:rFonts w:ascii="Calibri" w:hAnsi="Calibri" w:cs="Calibri"/>
        </w:rPr>
        <w:t>is the depth of the enquiries and what are th</w:t>
      </w:r>
      <w:r w:rsidR="008E1BD1">
        <w:rPr>
          <w:rFonts w:ascii="Calibri" w:hAnsi="Calibri" w:cs="Calibri"/>
        </w:rPr>
        <w:t>e understandings that come out.</w:t>
      </w:r>
    </w:p>
    <w:p w:rsidR="00172871" w:rsidRDefault="00172871" w:rsidP="000132DC">
      <w:pPr>
        <w:spacing w:after="120" w:line="240" w:lineRule="auto"/>
        <w:jc w:val="both"/>
        <w:rPr>
          <w:rFonts w:ascii="Calibri" w:hAnsi="Calibri" w:cs="Calibri"/>
        </w:rPr>
      </w:pPr>
      <w:r>
        <w:rPr>
          <w:rFonts w:ascii="Calibri" w:hAnsi="Calibri" w:cs="Calibri"/>
        </w:rPr>
        <w:t>But as well as that, you’re looking for certain skills and understandings for the children</w:t>
      </w:r>
      <w:r w:rsidR="00211757">
        <w:rPr>
          <w:rFonts w:ascii="Calibri" w:hAnsi="Calibri" w:cs="Calibri"/>
        </w:rPr>
        <w:t xml:space="preserve"> </w:t>
      </w:r>
      <w:r w:rsidR="008E1BD1">
        <w:rPr>
          <w:rFonts w:ascii="Calibri" w:hAnsi="Calibri" w:cs="Calibri"/>
        </w:rPr>
        <w:t xml:space="preserve">to develop. And so, </w:t>
      </w:r>
      <w:r>
        <w:rPr>
          <w:rFonts w:ascii="Calibri" w:hAnsi="Calibri" w:cs="Calibri"/>
        </w:rPr>
        <w:t xml:space="preserve">what we’ve really engaged with is </w:t>
      </w:r>
      <w:proofErr w:type="gramStart"/>
      <w:r>
        <w:rPr>
          <w:rFonts w:ascii="Calibri" w:hAnsi="Calibri" w:cs="Calibri"/>
        </w:rPr>
        <w:t>actually making</w:t>
      </w:r>
      <w:proofErr w:type="gramEnd"/>
      <w:r>
        <w:rPr>
          <w:rFonts w:ascii="Calibri" w:hAnsi="Calibri" w:cs="Calibri"/>
        </w:rPr>
        <w:t xml:space="preserve"> that curriculum visible to the children.</w:t>
      </w:r>
    </w:p>
    <w:p w:rsidR="000132DC" w:rsidRPr="000132DC" w:rsidRDefault="000132DC" w:rsidP="000132DC">
      <w:pPr>
        <w:spacing w:after="120" w:line="240" w:lineRule="auto"/>
        <w:ind w:left="1440" w:hanging="1440"/>
        <w:jc w:val="both"/>
        <w:rPr>
          <w:rFonts w:ascii="Calibri" w:hAnsi="Calibri" w:cs="Calibri"/>
          <w:i/>
        </w:rPr>
      </w:pPr>
      <w:r w:rsidRPr="000132DC">
        <w:rPr>
          <w:rFonts w:ascii="Calibri" w:hAnsi="Calibri" w:cs="Calibri"/>
          <w:i/>
        </w:rPr>
        <w:t xml:space="preserve">Mary </w:t>
      </w:r>
      <w:proofErr w:type="spellStart"/>
      <w:r w:rsidRPr="000132DC">
        <w:rPr>
          <w:rFonts w:ascii="Calibri" w:hAnsi="Calibri" w:cs="Calibri"/>
          <w:i/>
        </w:rPr>
        <w:t>Featherston</w:t>
      </w:r>
      <w:proofErr w:type="spellEnd"/>
      <w:r w:rsidRPr="000132DC">
        <w:rPr>
          <w:rFonts w:ascii="Calibri" w:hAnsi="Calibri" w:cs="Calibri"/>
          <w:i/>
        </w:rPr>
        <w:t>, Interior Designer</w:t>
      </w:r>
    </w:p>
    <w:p w:rsidR="00172871" w:rsidRDefault="00172871" w:rsidP="000132DC">
      <w:pPr>
        <w:spacing w:after="120" w:line="240" w:lineRule="auto"/>
        <w:jc w:val="both"/>
        <w:rPr>
          <w:rFonts w:ascii="Calibri" w:hAnsi="Calibri" w:cs="Calibri"/>
        </w:rPr>
      </w:pPr>
      <w:r>
        <w:rPr>
          <w:rFonts w:ascii="Calibri" w:hAnsi="Calibri" w:cs="Calibri"/>
        </w:rPr>
        <w:t>Through lots and lots of practise and discussion, research groups, a shared vision has developed.  And then</w:t>
      </w:r>
      <w:r w:rsidR="008E1BD1">
        <w:rPr>
          <w:rFonts w:ascii="Calibri" w:hAnsi="Calibri" w:cs="Calibri"/>
        </w:rPr>
        <w:t>,</w:t>
      </w:r>
      <w:r>
        <w:rPr>
          <w:rFonts w:ascii="Calibri" w:hAnsi="Calibri" w:cs="Calibri"/>
        </w:rPr>
        <w:t xml:space="preserve"> the teachers start to understand why the environments are the way they are</w:t>
      </w:r>
      <w:r w:rsidR="008E1BD1">
        <w:rPr>
          <w:rFonts w:ascii="Calibri" w:hAnsi="Calibri" w:cs="Calibri"/>
        </w:rPr>
        <w:t>, and they</w:t>
      </w:r>
      <w:r>
        <w:rPr>
          <w:rFonts w:ascii="Calibri" w:hAnsi="Calibri" w:cs="Calibri"/>
        </w:rPr>
        <w:t xml:space="preserve"> get to un</w:t>
      </w:r>
      <w:r w:rsidR="00211757">
        <w:rPr>
          <w:rFonts w:ascii="Calibri" w:hAnsi="Calibri" w:cs="Calibri"/>
        </w:rPr>
        <w:t xml:space="preserve">derstand how they can use them </w:t>
      </w:r>
      <w:r>
        <w:rPr>
          <w:rFonts w:ascii="Calibri" w:hAnsi="Calibri" w:cs="Calibri"/>
        </w:rPr>
        <w:t>best.</w:t>
      </w:r>
    </w:p>
    <w:p w:rsidR="000132DC" w:rsidRPr="000132DC" w:rsidRDefault="000132DC" w:rsidP="00266A18">
      <w:pPr>
        <w:spacing w:after="120" w:line="240" w:lineRule="auto"/>
        <w:ind w:left="1440" w:hanging="1440"/>
        <w:jc w:val="both"/>
        <w:rPr>
          <w:rFonts w:ascii="Calibri" w:hAnsi="Calibri" w:cs="Calibri"/>
          <w:i/>
        </w:rPr>
      </w:pPr>
      <w:r>
        <w:rPr>
          <w:rFonts w:ascii="Calibri" w:hAnsi="Calibri" w:cs="Calibri"/>
          <w:i/>
        </w:rPr>
        <w:t>Dr Esme Capp, Principal</w:t>
      </w:r>
      <w:bookmarkStart w:id="0" w:name="_GoBack"/>
      <w:bookmarkEnd w:id="0"/>
    </w:p>
    <w:p w:rsidR="004A4B3B" w:rsidRPr="004A4B3B" w:rsidRDefault="00172871" w:rsidP="00266A18">
      <w:pPr>
        <w:spacing w:after="120" w:line="240" w:lineRule="auto"/>
        <w:jc w:val="both"/>
        <w:rPr>
          <w:rFonts w:ascii="Calibri" w:hAnsi="Calibri" w:cs="Calibri"/>
        </w:rPr>
      </w:pPr>
      <w:r>
        <w:rPr>
          <w:rFonts w:ascii="Calibri" w:hAnsi="Calibri" w:cs="Calibri"/>
        </w:rPr>
        <w:t>Here at Princes Hill</w:t>
      </w:r>
      <w:r w:rsidR="008E1BD1">
        <w:rPr>
          <w:rFonts w:ascii="Calibri" w:hAnsi="Calibri" w:cs="Calibri"/>
        </w:rPr>
        <w:t>,</w:t>
      </w:r>
      <w:r>
        <w:rPr>
          <w:rFonts w:ascii="Calibri" w:hAnsi="Calibri" w:cs="Calibri"/>
        </w:rPr>
        <w:t xml:space="preserve"> we get a lot of visitors. The thing they need to take back is the process. It’s the process of unpacking</w:t>
      </w:r>
      <w:r w:rsidR="00211757">
        <w:rPr>
          <w:rFonts w:ascii="Calibri" w:hAnsi="Calibri" w:cs="Calibri"/>
        </w:rPr>
        <w:t>-</w:t>
      </w:r>
      <w:r w:rsidR="008E1BD1">
        <w:rPr>
          <w:rFonts w:ascii="Calibri" w:hAnsi="Calibri" w:cs="Calibri"/>
        </w:rPr>
        <w:t xml:space="preserve"> what does it mean to be a high-level learner;</w:t>
      </w:r>
      <w:r>
        <w:rPr>
          <w:rFonts w:ascii="Calibri" w:hAnsi="Calibri" w:cs="Calibri"/>
        </w:rPr>
        <w:t xml:space="preserve"> what does it mean to create an environment and a culture</w:t>
      </w:r>
      <w:r w:rsidR="008E1BD1">
        <w:rPr>
          <w:rFonts w:ascii="Calibri" w:hAnsi="Calibri" w:cs="Calibri"/>
        </w:rPr>
        <w:t xml:space="preserve"> of learning </w:t>
      </w:r>
      <w:r w:rsidR="00211757">
        <w:rPr>
          <w:rFonts w:ascii="Calibri" w:hAnsi="Calibri" w:cs="Calibri"/>
        </w:rPr>
        <w:t>within your s</w:t>
      </w:r>
      <w:r w:rsidR="008E1BD1">
        <w:rPr>
          <w:rFonts w:ascii="Calibri" w:hAnsi="Calibri" w:cs="Calibri"/>
        </w:rPr>
        <w:t>c</w:t>
      </w:r>
      <w:r w:rsidR="00211757">
        <w:rPr>
          <w:rFonts w:ascii="Calibri" w:hAnsi="Calibri" w:cs="Calibri"/>
        </w:rPr>
        <w:t>hool. A</w:t>
      </w:r>
      <w:r>
        <w:rPr>
          <w:rFonts w:ascii="Calibri" w:hAnsi="Calibri" w:cs="Calibri"/>
        </w:rPr>
        <w:t>nd for me</w:t>
      </w:r>
      <w:r w:rsidR="008E1BD1">
        <w:rPr>
          <w:rFonts w:ascii="Calibri" w:hAnsi="Calibri" w:cs="Calibri"/>
        </w:rPr>
        <w:t>,</w:t>
      </w:r>
      <w:r>
        <w:rPr>
          <w:rFonts w:ascii="Calibri" w:hAnsi="Calibri" w:cs="Calibri"/>
        </w:rPr>
        <w:t xml:space="preserve"> the crucial element is to begin with unpacking what are the key principles of learning that theorise what we believe in learning, that set the vision for our school. So then</w:t>
      </w:r>
      <w:r w:rsidR="008E1BD1">
        <w:rPr>
          <w:rFonts w:ascii="Calibri" w:hAnsi="Calibri" w:cs="Calibri"/>
        </w:rPr>
        <w:t>,</w:t>
      </w:r>
      <w:r>
        <w:rPr>
          <w:rFonts w:ascii="Calibri" w:hAnsi="Calibri" w:cs="Calibri"/>
        </w:rPr>
        <w:t xml:space="preserve"> from those elements</w:t>
      </w:r>
      <w:r w:rsidR="008E1BD1">
        <w:rPr>
          <w:rFonts w:ascii="Calibri" w:hAnsi="Calibri" w:cs="Calibri"/>
        </w:rPr>
        <w:t>,</w:t>
      </w:r>
      <w:r>
        <w:rPr>
          <w:rFonts w:ascii="Calibri" w:hAnsi="Calibri" w:cs="Calibri"/>
        </w:rPr>
        <w:t xml:space="preserve"> everything else flows.</w:t>
      </w:r>
    </w:p>
    <w:sectPr w:rsidR="004A4B3B" w:rsidRPr="004A4B3B" w:rsidSect="00266A1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3B"/>
    <w:rsid w:val="000108EF"/>
    <w:rsid w:val="000132DC"/>
    <w:rsid w:val="00172871"/>
    <w:rsid w:val="00211757"/>
    <w:rsid w:val="00266A18"/>
    <w:rsid w:val="004A4B3B"/>
    <w:rsid w:val="004C54B7"/>
    <w:rsid w:val="0057071D"/>
    <w:rsid w:val="00595ECE"/>
    <w:rsid w:val="008E1BD1"/>
    <w:rsid w:val="00FA2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90C0"/>
  <w15:chartTrackingRefBased/>
  <w15:docId w15:val="{3C115247-829A-4C82-A2C0-054EB0EA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A4B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B3B"/>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Ilana Meneses</cp:lastModifiedBy>
  <cp:revision>6</cp:revision>
  <dcterms:created xsi:type="dcterms:W3CDTF">2017-06-23T11:06:00Z</dcterms:created>
  <dcterms:modified xsi:type="dcterms:W3CDTF">2017-06-26T01:53:00Z</dcterms:modified>
</cp:coreProperties>
</file>